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6B3A" w14:textId="5D15922C" w:rsidR="00D108EF" w:rsidRDefault="00944392" w:rsidP="00CD4649">
      <w:pPr>
        <w:pBdr>
          <w:bottom w:val="single" w:sz="4" w:space="1" w:color="auto"/>
        </w:pBdr>
        <w:spacing w:after="240"/>
        <w:jc w:val="center"/>
        <w:rPr>
          <w:rFonts w:ascii="Poppins" w:hAnsi="Poppins" w:cs="Poppins"/>
          <w:b/>
          <w:bCs/>
          <w:sz w:val="40"/>
          <w:szCs w:val="40"/>
          <w:lang w:val="en-US"/>
        </w:rPr>
      </w:pPr>
      <w:r w:rsidRPr="002F4EF1">
        <w:rPr>
          <w:rFonts w:ascii="Poppins" w:hAnsi="Poppins" w:cs="Poppins"/>
          <w:b/>
          <w:bCs/>
          <w:sz w:val="40"/>
          <w:szCs w:val="40"/>
          <w:lang w:val="en-US"/>
        </w:rPr>
        <w:t xml:space="preserve">Annex </w:t>
      </w:r>
      <w:r w:rsidR="00D108EF">
        <w:rPr>
          <w:rFonts w:ascii="Poppins" w:hAnsi="Poppins" w:cs="Poppins"/>
          <w:b/>
          <w:bCs/>
          <w:sz w:val="40"/>
          <w:szCs w:val="40"/>
          <w:lang w:val="en-US"/>
        </w:rPr>
        <w:t>8</w:t>
      </w:r>
      <w:r w:rsidRPr="002F4EF1">
        <w:rPr>
          <w:rFonts w:ascii="Poppins" w:hAnsi="Poppins" w:cs="Poppins"/>
          <w:b/>
          <w:bCs/>
          <w:sz w:val="40"/>
          <w:szCs w:val="40"/>
          <w:lang w:val="en-US"/>
        </w:rPr>
        <w:t xml:space="preserve">. FINAL MENTORING EVALUATION QUESTIONNAIRE FOR </w:t>
      </w:r>
      <w:r w:rsidR="00D108EF" w:rsidRPr="00D108EF">
        <w:rPr>
          <w:rFonts w:ascii="Poppins" w:hAnsi="Poppins" w:cs="Poppins"/>
          <w:b/>
          <w:bCs/>
          <w:sz w:val="40"/>
          <w:szCs w:val="40"/>
          <w:lang w:val="en-US"/>
        </w:rPr>
        <w:t>MENTOR</w:t>
      </w:r>
    </w:p>
    <w:p w14:paraId="60BF4A7A" w14:textId="1F957741" w:rsidR="00944392" w:rsidRPr="00CD4649" w:rsidRDefault="00944392" w:rsidP="00944392">
      <w:pPr>
        <w:pBdr>
          <w:bottom w:val="single" w:sz="4" w:space="1" w:color="auto"/>
        </w:pBdr>
        <w:spacing w:after="300"/>
        <w:contextualSpacing/>
        <w:jc w:val="center"/>
        <w:rPr>
          <w:rFonts w:ascii="Poppins" w:hAnsi="Poppins" w:cs="Poppins"/>
          <w:b/>
          <w:bCs/>
          <w:sz w:val="28"/>
          <w:szCs w:val="28"/>
          <w:lang w:val="en-US"/>
        </w:rPr>
      </w:pPr>
      <w:r w:rsidRPr="00CD4649">
        <w:rPr>
          <w:rFonts w:ascii="Poppins" w:hAnsi="Poppins" w:cs="Poppins"/>
          <w:b/>
          <w:bCs/>
          <w:sz w:val="28"/>
          <w:szCs w:val="28"/>
          <w:lang w:val="en-US"/>
        </w:rPr>
        <w:t xml:space="preserve">Satisfaction and impact </w:t>
      </w:r>
    </w:p>
    <w:p w14:paraId="0C4B087B" w14:textId="77777777" w:rsidR="00CF27E9" w:rsidRPr="002F4EF1"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3C1D47E1" w14:textId="25BBD3DF" w:rsidR="00D108EF" w:rsidRPr="00CD4649" w:rsidRDefault="00CF27E9" w:rsidP="00CD4649">
      <w:p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b/>
          <w:bCs/>
          <w:sz w:val="22"/>
          <w:szCs w:val="22"/>
          <w:lang w:val="en-GB"/>
        </w:rPr>
        <w:t>Purpose:</w:t>
      </w:r>
      <w:r w:rsidR="00944392" w:rsidRPr="00CD4649">
        <w:rPr>
          <w:rFonts w:ascii="Poppins" w:eastAsia="Calibri" w:hAnsi="Poppins" w:cs="Poppins"/>
          <w:sz w:val="22"/>
          <w:szCs w:val="22"/>
          <w:lang w:val="en-GB"/>
        </w:rPr>
        <w:t xml:space="preserve"> </w:t>
      </w:r>
      <w:r w:rsidR="00D108EF" w:rsidRPr="00CD4649">
        <w:rPr>
          <w:rFonts w:ascii="Poppins" w:eastAsia="Calibri" w:hAnsi="Poppins" w:cs="Poppins"/>
          <w:sz w:val="22"/>
          <w:szCs w:val="22"/>
          <w:lang w:val="en-GB"/>
        </w:rPr>
        <w:t>This questionnaire is intended to collect feedback from mentors participating in the Digital Development Programme (DDP).</w:t>
      </w:r>
    </w:p>
    <w:p w14:paraId="2F545BEB" w14:textId="7E31723D" w:rsidR="00D108EF" w:rsidRPr="00CD4649" w:rsidRDefault="00D108EF" w:rsidP="00CD4649">
      <w:p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It aims to assess:</w:t>
      </w:r>
    </w:p>
    <w:p w14:paraId="525723F5" w14:textId="77777777"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the organisation and quality of the mentoring process,</w:t>
      </w:r>
    </w:p>
    <w:p w14:paraId="740B42D2" w14:textId="77777777"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the usefulness of the mentoring methodology and tools,</w:t>
      </w:r>
    </w:p>
    <w:p w14:paraId="6F0F63CE" w14:textId="77777777"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the applicability of the Train the Trainer (TTT) Toolkit,</w:t>
      </w:r>
    </w:p>
    <w:p w14:paraId="3C74B6DE" w14:textId="77777777"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collaboration and communication within the programme,</w:t>
      </w:r>
    </w:p>
    <w:p w14:paraId="6498452D" w14:textId="77777777"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challenges encountered during implementation,</w:t>
      </w:r>
    </w:p>
    <w:p w14:paraId="402F4F56" w14:textId="2E58F130" w:rsidR="00D108EF" w:rsidRPr="00CD4649" w:rsidRDefault="00D108EF" w:rsidP="00CD4649">
      <w:pPr>
        <w:pStyle w:val="Akapitzlist"/>
        <w:numPr>
          <w:ilvl w:val="0"/>
          <w:numId w:val="12"/>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recommendations for future editions of the programme.</w:t>
      </w:r>
    </w:p>
    <w:p w14:paraId="1B7B94F3" w14:textId="6F0DFE73" w:rsidR="00A8385A" w:rsidRDefault="00D108EF" w:rsidP="00CD4649">
      <w:p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The questionnaire should be completed by mentors at the end of the mentoring process.</w:t>
      </w:r>
    </w:p>
    <w:p w14:paraId="0C30FE51" w14:textId="06E76942" w:rsidR="00CD4649" w:rsidRDefault="00A8385A" w:rsidP="00CD4649">
      <w:pPr>
        <w:tabs>
          <w:tab w:val="left" w:pos="284"/>
        </w:tabs>
        <w:autoSpaceDE w:val="0"/>
        <w:autoSpaceDN w:val="0"/>
        <w:adjustRightInd w:val="0"/>
        <w:jc w:val="both"/>
        <w:rPr>
          <w:rFonts w:ascii="Poppins" w:eastAsia="Calibri" w:hAnsi="Poppins" w:cs="Poppins"/>
          <w:sz w:val="22"/>
          <w:szCs w:val="22"/>
          <w:lang w:val="en-GB"/>
        </w:rPr>
      </w:pPr>
      <w:r w:rsidRPr="00A8385A">
        <w:rPr>
          <w:rFonts w:ascii="Poppins" w:eastAsia="Calibri" w:hAnsi="Poppins" w:cs="Poppins"/>
          <w:sz w:val="22"/>
          <w:szCs w:val="22"/>
          <w:lang w:val="en-GB"/>
        </w:rPr>
        <w:t>Please provide accurate information based on your experience in the programme. For rating questions, use the scales indicated in each section. Where multiple answers are possible, select all applicable options. Open-ended questions are optional unless otherwise stated.</w:t>
      </w:r>
    </w:p>
    <w:p w14:paraId="786EB2FC" w14:textId="77777777" w:rsidR="00A8385A" w:rsidRPr="00CD4649" w:rsidRDefault="00A8385A" w:rsidP="00CD4649">
      <w:pPr>
        <w:tabs>
          <w:tab w:val="left" w:pos="284"/>
        </w:tabs>
        <w:autoSpaceDE w:val="0"/>
        <w:autoSpaceDN w:val="0"/>
        <w:adjustRightInd w:val="0"/>
        <w:jc w:val="both"/>
        <w:rPr>
          <w:rFonts w:ascii="Poppins" w:eastAsia="Calibri" w:hAnsi="Poppins" w:cs="Poppins"/>
          <w:sz w:val="22"/>
          <w:szCs w:val="22"/>
          <w:lang w:val="en-GB"/>
        </w:rPr>
      </w:pPr>
    </w:p>
    <w:p w14:paraId="4C4F677E" w14:textId="730411F2" w:rsidR="00D108EF" w:rsidRPr="00CD4649" w:rsidRDefault="00D108EF" w:rsidP="00CD4649">
      <w:p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Estimated completion time: 8–10 minutes.</w:t>
      </w:r>
    </w:p>
    <w:p w14:paraId="4FA992ED" w14:textId="77777777" w:rsidR="00CF27E9" w:rsidRDefault="00CF27E9" w:rsidP="00CD4649">
      <w:pPr>
        <w:tabs>
          <w:tab w:val="left" w:pos="284"/>
        </w:tabs>
        <w:autoSpaceDE w:val="0"/>
        <w:autoSpaceDN w:val="0"/>
        <w:adjustRightInd w:val="0"/>
        <w:jc w:val="both"/>
        <w:rPr>
          <w:rFonts w:ascii="Poppins" w:eastAsia="Calibri" w:hAnsi="Poppins" w:cs="Poppins"/>
          <w:sz w:val="22"/>
          <w:szCs w:val="22"/>
          <w:lang w:val="en-GB"/>
        </w:rPr>
      </w:pPr>
    </w:p>
    <w:p w14:paraId="4FC2C83A" w14:textId="77777777" w:rsidR="00A8385A" w:rsidRPr="00CD4649" w:rsidRDefault="00A8385A" w:rsidP="00CD4649">
      <w:pPr>
        <w:tabs>
          <w:tab w:val="left" w:pos="284"/>
        </w:tabs>
        <w:autoSpaceDE w:val="0"/>
        <w:autoSpaceDN w:val="0"/>
        <w:adjustRightInd w:val="0"/>
        <w:jc w:val="both"/>
        <w:rPr>
          <w:rFonts w:ascii="Poppins" w:eastAsia="Calibri" w:hAnsi="Poppins" w:cs="Poppins"/>
          <w:sz w:val="22"/>
          <w:szCs w:val="22"/>
          <w:lang w:val="en-GB"/>
        </w:rPr>
      </w:pPr>
    </w:p>
    <w:p w14:paraId="3092BFE3" w14:textId="1A56004C" w:rsidR="00944392" w:rsidRPr="00CD4649" w:rsidRDefault="00C23ABD" w:rsidP="00CD4649">
      <w:pPr>
        <w:tabs>
          <w:tab w:val="left" w:pos="284"/>
        </w:tabs>
        <w:autoSpaceDE w:val="0"/>
        <w:autoSpaceDN w:val="0"/>
        <w:adjustRightInd w:val="0"/>
        <w:spacing w:after="120"/>
        <w:jc w:val="both"/>
        <w:rPr>
          <w:rFonts w:ascii="Poppins" w:eastAsia="Calibri" w:hAnsi="Poppins" w:cs="Poppins"/>
          <w:b/>
          <w:bCs/>
          <w:sz w:val="22"/>
          <w:szCs w:val="22"/>
          <w:lang w:val="en-GB"/>
        </w:rPr>
      </w:pPr>
      <w:r w:rsidRPr="00CD4649">
        <w:rPr>
          <w:rFonts w:ascii="Poppins" w:eastAsia="Calibri" w:hAnsi="Poppins" w:cs="Poppins"/>
          <w:b/>
          <w:bCs/>
          <w:sz w:val="22"/>
          <w:szCs w:val="22"/>
          <w:lang w:val="en-GB"/>
        </w:rPr>
        <w:t>SECTION</w:t>
      </w:r>
      <w:r w:rsidR="00944392" w:rsidRPr="00CD4649">
        <w:rPr>
          <w:rFonts w:ascii="Poppins" w:eastAsia="Calibri" w:hAnsi="Poppins" w:cs="Poppins"/>
          <w:b/>
          <w:bCs/>
          <w:sz w:val="22"/>
          <w:szCs w:val="22"/>
          <w:lang w:val="en-GB"/>
        </w:rPr>
        <w:t xml:space="preserve"> </w:t>
      </w:r>
      <w:r w:rsidRPr="00CD4649">
        <w:rPr>
          <w:rFonts w:ascii="Poppins" w:eastAsia="Calibri" w:hAnsi="Poppins" w:cs="Poppins"/>
          <w:b/>
          <w:bCs/>
          <w:sz w:val="22"/>
          <w:szCs w:val="22"/>
          <w:lang w:val="en-GB"/>
        </w:rPr>
        <w:t>I</w:t>
      </w:r>
      <w:r w:rsidR="00944392" w:rsidRPr="00CD4649">
        <w:rPr>
          <w:rFonts w:ascii="Poppins" w:eastAsia="Calibri" w:hAnsi="Poppins" w:cs="Poppins"/>
          <w:b/>
          <w:bCs/>
          <w:sz w:val="22"/>
          <w:szCs w:val="22"/>
          <w:lang w:val="en-GB"/>
        </w:rPr>
        <w:t>. General information</w:t>
      </w:r>
    </w:p>
    <w:p w14:paraId="59FB4B4C" w14:textId="1E6BC01E" w:rsidR="00A8385A" w:rsidRPr="00A8385A"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53264C">
        <w:rPr>
          <w:rFonts w:ascii="Poppins" w:eastAsia="Calibri" w:hAnsi="Poppins" w:cs="Poppins"/>
          <w:sz w:val="22"/>
          <w:szCs w:val="22"/>
          <w:lang w:val="en-US"/>
        </w:rPr>
        <w:t>Please provide the following information:</w:t>
      </w:r>
    </w:p>
    <w:p w14:paraId="172B47F9" w14:textId="50795694" w:rsidR="00944392" w:rsidRPr="00CD4649" w:rsidRDefault="00944392" w:rsidP="00CD4649">
      <w:pPr>
        <w:pStyle w:val="Akapitzlist"/>
        <w:numPr>
          <w:ilvl w:val="0"/>
          <w:numId w:val="13"/>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Mentor</w:t>
      </w:r>
      <w:r w:rsidR="00937CC3" w:rsidRPr="00CD4649">
        <w:rPr>
          <w:rFonts w:ascii="Poppins" w:eastAsia="Calibri" w:hAnsi="Poppins" w:cs="Poppins"/>
          <w:sz w:val="22"/>
          <w:szCs w:val="22"/>
          <w:lang w:val="en-GB"/>
        </w:rPr>
        <w:t>’s</w:t>
      </w:r>
      <w:r w:rsidRPr="00CD4649">
        <w:rPr>
          <w:rFonts w:ascii="Poppins" w:eastAsia="Calibri" w:hAnsi="Poppins" w:cs="Poppins"/>
          <w:sz w:val="22"/>
          <w:szCs w:val="22"/>
          <w:lang w:val="en-GB"/>
        </w:rPr>
        <w:t xml:space="preserve"> name</w:t>
      </w:r>
    </w:p>
    <w:p w14:paraId="5A73917E" w14:textId="539BB6A9" w:rsidR="00D108EF" w:rsidRPr="00CD4649" w:rsidRDefault="00D108EF" w:rsidP="00CD4649">
      <w:pPr>
        <w:pStyle w:val="Akapitzlist"/>
        <w:numPr>
          <w:ilvl w:val="0"/>
          <w:numId w:val="13"/>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 xml:space="preserve">Country </w:t>
      </w:r>
    </w:p>
    <w:p w14:paraId="42568103" w14:textId="77777777" w:rsidR="00D108EF" w:rsidRPr="00CD4649" w:rsidRDefault="00D108EF" w:rsidP="00CD4649">
      <w:pPr>
        <w:pStyle w:val="Akapitzlist"/>
        <w:numPr>
          <w:ilvl w:val="0"/>
          <w:numId w:val="13"/>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Number of supported soSMEs</w:t>
      </w:r>
    </w:p>
    <w:p w14:paraId="434BA0F0" w14:textId="0BA0170D" w:rsidR="00D108EF" w:rsidRPr="00CD4649" w:rsidRDefault="00D108EF" w:rsidP="00CD4649">
      <w:pPr>
        <w:pStyle w:val="Akapitzlist"/>
        <w:numPr>
          <w:ilvl w:val="0"/>
          <w:numId w:val="13"/>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Period of mentoring activities</w:t>
      </w:r>
    </w:p>
    <w:p w14:paraId="0D062704" w14:textId="77777777" w:rsidR="00E40A9E" w:rsidRDefault="00E40A9E" w:rsidP="00CD4649">
      <w:pPr>
        <w:pStyle w:val="Akapitzlist"/>
        <w:tabs>
          <w:tab w:val="left" w:pos="284"/>
        </w:tabs>
        <w:autoSpaceDE w:val="0"/>
        <w:autoSpaceDN w:val="0"/>
        <w:adjustRightInd w:val="0"/>
        <w:jc w:val="both"/>
        <w:rPr>
          <w:rFonts w:ascii="Poppins" w:eastAsia="Calibri" w:hAnsi="Poppins" w:cs="Poppins"/>
          <w:sz w:val="22"/>
          <w:szCs w:val="22"/>
          <w:lang w:val="en-GB"/>
        </w:rPr>
      </w:pPr>
    </w:p>
    <w:p w14:paraId="7ED82B08" w14:textId="77777777" w:rsidR="00A8385A" w:rsidRPr="00CD4649" w:rsidRDefault="00A8385A" w:rsidP="00CD4649">
      <w:pPr>
        <w:pStyle w:val="Akapitzlist"/>
        <w:tabs>
          <w:tab w:val="left" w:pos="284"/>
        </w:tabs>
        <w:autoSpaceDE w:val="0"/>
        <w:autoSpaceDN w:val="0"/>
        <w:adjustRightInd w:val="0"/>
        <w:jc w:val="both"/>
        <w:rPr>
          <w:rFonts w:ascii="Poppins" w:eastAsia="Calibri" w:hAnsi="Poppins" w:cs="Poppins"/>
          <w:sz w:val="22"/>
          <w:szCs w:val="22"/>
          <w:lang w:val="en-GB"/>
        </w:rPr>
      </w:pPr>
    </w:p>
    <w:p w14:paraId="622895A3" w14:textId="67572D5F" w:rsidR="00647BC6" w:rsidRPr="00CD4649" w:rsidRDefault="00DB1D20" w:rsidP="00CD4649">
      <w:pPr>
        <w:widowControl/>
        <w:suppressAutoHyphens w:val="0"/>
        <w:spacing w:after="120"/>
        <w:jc w:val="both"/>
        <w:rPr>
          <w:rFonts w:ascii="Poppins" w:eastAsiaTheme="minorHAnsi" w:hAnsi="Poppins" w:cs="Poppins"/>
          <w:b/>
          <w:bCs/>
          <w:kern w:val="0"/>
          <w:sz w:val="22"/>
          <w:szCs w:val="22"/>
          <w:lang w:val="en-GB" w:eastAsia="en-US" w:bidi="ar-SA"/>
        </w:rPr>
      </w:pPr>
      <w:r w:rsidRPr="00CD4649">
        <w:rPr>
          <w:rFonts w:ascii="Poppins" w:eastAsia="Calibri" w:hAnsi="Poppins" w:cs="Poppins"/>
          <w:b/>
          <w:bCs/>
          <w:sz w:val="22"/>
          <w:szCs w:val="22"/>
          <w:lang w:val="en-GB"/>
        </w:rPr>
        <w:t xml:space="preserve">SECTION II. </w:t>
      </w:r>
      <w:r w:rsidR="00D108EF" w:rsidRPr="00CD4649">
        <w:rPr>
          <w:rFonts w:ascii="Poppins" w:eastAsia="Calibri" w:hAnsi="Poppins" w:cs="Poppins"/>
          <w:b/>
          <w:bCs/>
          <w:sz w:val="22"/>
          <w:szCs w:val="22"/>
          <w:lang w:val="en-GB"/>
        </w:rPr>
        <w:t>Assessment of the mentoring process</w:t>
      </w:r>
    </w:p>
    <w:p w14:paraId="73860D8A" w14:textId="7CC21AF4" w:rsidR="008C2D20" w:rsidRDefault="008C2D20" w:rsidP="00CD4649">
      <w:pPr>
        <w:pStyle w:val="Akapitzlist"/>
        <w:numPr>
          <w:ilvl w:val="0"/>
          <w:numId w:val="16"/>
        </w:numPr>
        <w:rPr>
          <w:rFonts w:ascii="Poppins" w:eastAsia="Calibri" w:hAnsi="Poppins" w:cs="Poppins"/>
          <w:sz w:val="22"/>
          <w:szCs w:val="22"/>
          <w:lang w:val="en-GB"/>
        </w:rPr>
      </w:pPr>
      <w:r w:rsidRPr="00CD4649">
        <w:rPr>
          <w:rFonts w:ascii="Poppins" w:eastAsia="Calibri" w:hAnsi="Poppins" w:cs="Poppins"/>
          <w:sz w:val="22"/>
          <w:szCs w:val="22"/>
          <w:lang w:val="en-GB"/>
        </w:rPr>
        <w:t xml:space="preserve">Please assess the </w:t>
      </w:r>
      <w:r w:rsidR="009548CC" w:rsidRPr="00CD4649">
        <w:rPr>
          <w:rFonts w:ascii="Poppins" w:eastAsia="Calibri" w:hAnsi="Poppins" w:cs="Poppins"/>
          <w:sz w:val="22"/>
          <w:szCs w:val="22"/>
          <w:lang w:val="en-GB"/>
        </w:rPr>
        <w:t>overall mentoring process</w:t>
      </w:r>
      <w:r w:rsidRPr="00CD4649">
        <w:rPr>
          <w:rFonts w:ascii="Poppins" w:eastAsia="Calibri" w:hAnsi="Poppins" w:cs="Poppins"/>
          <w:sz w:val="22"/>
          <w:szCs w:val="22"/>
          <w:lang w:val="en-GB"/>
        </w:rPr>
        <w:t xml:space="preserve"> </w:t>
      </w:r>
      <w:r w:rsidR="009548CC" w:rsidRPr="00CD4649">
        <w:rPr>
          <w:rFonts w:ascii="Poppins" w:eastAsia="Calibri" w:hAnsi="Poppins" w:cs="Poppins"/>
          <w:sz w:val="22"/>
          <w:szCs w:val="22"/>
          <w:lang w:val="en-GB"/>
        </w:rPr>
        <w:t>on a</w:t>
      </w:r>
      <w:r w:rsidRPr="00CD4649">
        <w:rPr>
          <w:rFonts w:ascii="Poppins" w:eastAsia="Calibri" w:hAnsi="Poppins" w:cs="Poppins"/>
          <w:sz w:val="22"/>
          <w:szCs w:val="22"/>
          <w:lang w:val="en-GB"/>
        </w:rPr>
        <w:t xml:space="preserve"> scale</w:t>
      </w:r>
      <w:r w:rsidR="009548CC" w:rsidRPr="00CD4649">
        <w:rPr>
          <w:rFonts w:ascii="Poppins" w:eastAsia="Calibri" w:hAnsi="Poppins" w:cs="Poppins"/>
          <w:sz w:val="22"/>
          <w:szCs w:val="22"/>
          <w:lang w:val="en-GB"/>
        </w:rPr>
        <w:t xml:space="preserve"> from 1 to 5 (1 - n</w:t>
      </w:r>
      <w:r w:rsidRPr="00CD4649">
        <w:rPr>
          <w:rFonts w:ascii="Poppins" w:eastAsia="Calibri" w:hAnsi="Poppins" w:cs="Poppins"/>
          <w:sz w:val="22"/>
          <w:szCs w:val="22"/>
          <w:lang w:val="en-GB"/>
        </w:rPr>
        <w:t xml:space="preserve">ot agree at all, 5 - </w:t>
      </w:r>
      <w:r w:rsidR="009548CC" w:rsidRPr="00CD4649">
        <w:rPr>
          <w:rFonts w:ascii="Poppins" w:eastAsia="Calibri" w:hAnsi="Poppins" w:cs="Poppins"/>
          <w:sz w:val="22"/>
          <w:szCs w:val="22"/>
          <w:lang w:val="en-GB"/>
        </w:rPr>
        <w:t>s</w:t>
      </w:r>
      <w:r w:rsidRPr="00CD4649">
        <w:rPr>
          <w:rFonts w:ascii="Poppins" w:eastAsia="Calibri" w:hAnsi="Poppins" w:cs="Poppins"/>
          <w:sz w:val="22"/>
          <w:szCs w:val="22"/>
          <w:lang w:val="en-GB"/>
        </w:rPr>
        <w:t>trongly agree</w:t>
      </w:r>
      <w:r w:rsidR="009548CC" w:rsidRPr="00CD4649">
        <w:rPr>
          <w:rFonts w:ascii="Poppins" w:eastAsia="Calibri" w:hAnsi="Poppins" w:cs="Poppins"/>
          <w:sz w:val="22"/>
          <w:szCs w:val="22"/>
          <w:lang w:val="en-GB"/>
        </w:rPr>
        <w:t>)</w:t>
      </w:r>
      <w:r w:rsidRPr="00CD4649">
        <w:rPr>
          <w:rFonts w:ascii="Poppins" w:eastAsia="Calibri" w:hAnsi="Poppins" w:cs="Poppins"/>
          <w:sz w:val="22"/>
          <w:szCs w:val="22"/>
          <w:lang w:val="en-GB"/>
        </w:rPr>
        <w:t>.</w:t>
      </w:r>
    </w:p>
    <w:p w14:paraId="638264F1" w14:textId="77777777" w:rsidR="00A8385A" w:rsidRDefault="00A8385A" w:rsidP="00A8385A">
      <w:pPr>
        <w:pStyle w:val="Akapitzlist"/>
        <w:rPr>
          <w:rFonts w:ascii="Poppins" w:eastAsia="Calibri" w:hAnsi="Poppins" w:cs="Poppins"/>
          <w:sz w:val="22"/>
          <w:szCs w:val="22"/>
          <w:lang w:val="en-GB"/>
        </w:rPr>
      </w:pPr>
    </w:p>
    <w:tbl>
      <w:tblPr>
        <w:tblStyle w:val="Tabela-Siatka"/>
        <w:tblW w:w="9072" w:type="dxa"/>
        <w:tblInd w:w="-5" w:type="dxa"/>
        <w:tblLook w:val="04A0" w:firstRow="1" w:lastRow="0" w:firstColumn="1" w:lastColumn="0" w:noHBand="0" w:noVBand="1"/>
      </w:tblPr>
      <w:tblGrid>
        <w:gridCol w:w="5387"/>
        <w:gridCol w:w="3685"/>
      </w:tblGrid>
      <w:tr w:rsidR="00A8385A" w:rsidRPr="0053264C" w14:paraId="27CC656B" w14:textId="77777777" w:rsidTr="006964CE">
        <w:tc>
          <w:tcPr>
            <w:tcW w:w="5387" w:type="dxa"/>
            <w:vAlign w:val="center"/>
          </w:tcPr>
          <w:p w14:paraId="6A0DEF56" w14:textId="1BA88168"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The mentoring methodology was clear and easy to apply</w:t>
            </w:r>
          </w:p>
        </w:tc>
        <w:tc>
          <w:tcPr>
            <w:tcW w:w="3685" w:type="dxa"/>
            <w:vAlign w:val="center"/>
          </w:tcPr>
          <w:p w14:paraId="33A3A3B7"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755899915"/>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356109022"/>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566869009"/>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65351475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24488249"/>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6591CD84" w14:textId="77777777" w:rsidTr="006964CE">
        <w:tc>
          <w:tcPr>
            <w:tcW w:w="5387" w:type="dxa"/>
            <w:vAlign w:val="center"/>
          </w:tcPr>
          <w:p w14:paraId="675B8DB7" w14:textId="0AFB7F58"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lastRenderedPageBreak/>
              <w:t>The structure of the mentoring process was appropriate</w:t>
            </w:r>
          </w:p>
        </w:tc>
        <w:tc>
          <w:tcPr>
            <w:tcW w:w="3685" w:type="dxa"/>
            <w:vAlign w:val="center"/>
          </w:tcPr>
          <w:p w14:paraId="3E588923"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83606228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35571767"/>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446299409"/>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210452735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584502505"/>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495C73FB" w14:textId="77777777" w:rsidTr="006964CE">
        <w:tc>
          <w:tcPr>
            <w:tcW w:w="5387" w:type="dxa"/>
            <w:vAlign w:val="center"/>
          </w:tcPr>
          <w:p w14:paraId="25863DEF" w14:textId="34DA0282"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The mentoring timeline was realistic</w:t>
            </w:r>
          </w:p>
        </w:tc>
        <w:tc>
          <w:tcPr>
            <w:tcW w:w="3685" w:type="dxa"/>
            <w:vAlign w:val="center"/>
          </w:tcPr>
          <w:p w14:paraId="2A02D2C4"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37492938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567811345"/>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568837092"/>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143042863"/>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683197825"/>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7A826A0E" w14:textId="77777777" w:rsidTr="006964CE">
        <w:tc>
          <w:tcPr>
            <w:tcW w:w="5387" w:type="dxa"/>
            <w:vAlign w:val="center"/>
          </w:tcPr>
          <w:p w14:paraId="7ADA48A9" w14:textId="2284EF54"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The mentoring process allowed flexibility according to soSMEs’ needs</w:t>
            </w:r>
          </w:p>
        </w:tc>
        <w:tc>
          <w:tcPr>
            <w:tcW w:w="3685" w:type="dxa"/>
            <w:vAlign w:val="center"/>
          </w:tcPr>
          <w:p w14:paraId="23226B7D"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23391017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831559607"/>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217871458"/>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70938971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17014048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35C6A517" w14:textId="77777777" w:rsidTr="006964CE">
        <w:tc>
          <w:tcPr>
            <w:tcW w:w="5387" w:type="dxa"/>
            <w:vAlign w:val="center"/>
          </w:tcPr>
          <w:p w14:paraId="782B9E82" w14:textId="351B7EC1" w:rsidR="00A8385A" w:rsidRPr="002A55A9"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Communication with the mentoring programmes coordinators was effective</w:t>
            </w:r>
          </w:p>
        </w:tc>
        <w:tc>
          <w:tcPr>
            <w:tcW w:w="3685" w:type="dxa"/>
            <w:vAlign w:val="center"/>
          </w:tcPr>
          <w:p w14:paraId="3C6CD225"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842048099"/>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52753257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2126757934"/>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48046325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80607793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33CC4C6E" w14:textId="77777777" w:rsidTr="006964CE">
        <w:tc>
          <w:tcPr>
            <w:tcW w:w="5387" w:type="dxa"/>
            <w:vAlign w:val="center"/>
          </w:tcPr>
          <w:p w14:paraId="20B8406B" w14:textId="406381EE"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Reporting and documentation requirements were manageable</w:t>
            </w:r>
          </w:p>
        </w:tc>
        <w:tc>
          <w:tcPr>
            <w:tcW w:w="3685" w:type="dxa"/>
            <w:vAlign w:val="center"/>
          </w:tcPr>
          <w:p w14:paraId="578C1346"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31479063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794558103"/>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513028559"/>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32882038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69453264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68069145" w14:textId="77777777" w:rsidTr="006964CE">
        <w:tc>
          <w:tcPr>
            <w:tcW w:w="5387" w:type="dxa"/>
            <w:vAlign w:val="center"/>
          </w:tcPr>
          <w:p w14:paraId="3F9CF64C" w14:textId="447C5BE8" w:rsidR="00A8385A" w:rsidRPr="002A55A9" w:rsidRDefault="00A8385A" w:rsidP="006964CE">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Workshops and programme events supported the mentoring process effectively</w:t>
            </w:r>
          </w:p>
        </w:tc>
        <w:tc>
          <w:tcPr>
            <w:tcW w:w="3685" w:type="dxa"/>
            <w:vAlign w:val="center"/>
          </w:tcPr>
          <w:p w14:paraId="03A18F64"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19529838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958058332"/>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396740703"/>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40858437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853378079"/>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bl>
    <w:p w14:paraId="3CEEC06E" w14:textId="77777777" w:rsidR="00D108EF" w:rsidRDefault="00D108EF" w:rsidP="00A8385A">
      <w:pPr>
        <w:widowControl/>
        <w:suppressAutoHyphens w:val="0"/>
        <w:jc w:val="both"/>
        <w:rPr>
          <w:rFonts w:ascii="Poppins" w:eastAsiaTheme="minorHAnsi" w:hAnsi="Poppins" w:cs="Poppins"/>
          <w:sz w:val="22"/>
          <w:szCs w:val="22"/>
          <w:lang w:val="en-GB"/>
        </w:rPr>
      </w:pPr>
    </w:p>
    <w:p w14:paraId="49EA5E46" w14:textId="77777777" w:rsidR="00A8385A" w:rsidRPr="00A8385A" w:rsidRDefault="00A8385A" w:rsidP="00A8385A">
      <w:pPr>
        <w:widowControl/>
        <w:suppressAutoHyphens w:val="0"/>
        <w:jc w:val="both"/>
        <w:rPr>
          <w:rFonts w:ascii="Poppins" w:eastAsiaTheme="minorHAnsi" w:hAnsi="Poppins" w:cs="Poppins"/>
          <w:kern w:val="0"/>
          <w:sz w:val="22"/>
          <w:szCs w:val="22"/>
          <w:lang w:val="en-GB" w:eastAsia="en-US" w:bidi="ar-SA"/>
        </w:rPr>
      </w:pPr>
    </w:p>
    <w:p w14:paraId="3C263D04" w14:textId="77777777" w:rsidR="00D108EF" w:rsidRPr="00CD4649" w:rsidRDefault="00D108EF" w:rsidP="00CD4649">
      <w:pPr>
        <w:widowControl/>
        <w:suppressAutoHyphens w:val="0"/>
        <w:spacing w:after="120"/>
        <w:jc w:val="both"/>
        <w:rPr>
          <w:rFonts w:ascii="Poppins" w:eastAsia="Calibri" w:hAnsi="Poppins" w:cs="Poppins"/>
          <w:b/>
          <w:bCs/>
          <w:sz w:val="22"/>
          <w:szCs w:val="22"/>
          <w:lang w:val="en-GB"/>
        </w:rPr>
      </w:pPr>
      <w:r w:rsidRPr="00CD4649">
        <w:rPr>
          <w:rFonts w:ascii="Poppins" w:eastAsia="Calibri" w:hAnsi="Poppins" w:cs="Poppins"/>
          <w:b/>
          <w:bCs/>
          <w:sz w:val="22"/>
          <w:szCs w:val="22"/>
          <w:lang w:val="en-GB"/>
        </w:rPr>
        <w:t>SECTION III. Train the Trainer (TTT) Toolkit evaluation</w:t>
      </w:r>
    </w:p>
    <w:p w14:paraId="4A5CC857" w14:textId="75955B13" w:rsidR="00FB5586" w:rsidRPr="00A8385A" w:rsidRDefault="00D108EF" w:rsidP="00CD4649">
      <w:pPr>
        <w:pStyle w:val="Akapitzlist"/>
        <w:numPr>
          <w:ilvl w:val="0"/>
          <w:numId w:val="17"/>
        </w:numPr>
        <w:spacing w:after="120"/>
        <w:ind w:left="714" w:hanging="357"/>
        <w:contextualSpacing w:val="0"/>
        <w:rPr>
          <w:rFonts w:ascii="Poppins" w:eastAsia="Calibri" w:hAnsi="Poppins" w:cs="Poppins"/>
          <w:sz w:val="22"/>
          <w:szCs w:val="22"/>
          <w:lang w:val="en-GB"/>
        </w:rPr>
      </w:pPr>
      <w:r w:rsidRPr="00CD4649">
        <w:rPr>
          <w:rFonts w:ascii="Poppins" w:eastAsia="Calibri" w:hAnsi="Poppins" w:cs="Poppins"/>
          <w:sz w:val="22"/>
          <w:szCs w:val="22"/>
          <w:lang w:val="en-GB"/>
        </w:rPr>
        <w:t xml:space="preserve">Please assess the usefulness of the </w:t>
      </w:r>
      <w:r w:rsidR="00FB5586" w:rsidRPr="00CD4649">
        <w:rPr>
          <w:rFonts w:ascii="Poppins" w:eastAsia="Calibri" w:hAnsi="Poppins" w:cs="Poppins"/>
          <w:sz w:val="22"/>
          <w:szCs w:val="22"/>
          <w:lang w:val="en-GB"/>
        </w:rPr>
        <w:t xml:space="preserve">tools and methods included in the </w:t>
      </w:r>
      <w:r w:rsidRPr="00CD4649">
        <w:rPr>
          <w:rFonts w:ascii="Poppins" w:eastAsia="Calibri" w:hAnsi="Poppins" w:cs="Poppins"/>
          <w:sz w:val="22"/>
          <w:szCs w:val="22"/>
          <w:lang w:val="en-GB"/>
        </w:rPr>
        <w:t xml:space="preserve">Train the Trainer (TTT) Toolkit on a scale from 1 to 5 </w:t>
      </w:r>
      <w:r w:rsidR="00FB5586" w:rsidRPr="00CD4649">
        <w:rPr>
          <w:rFonts w:ascii="Poppins" w:eastAsiaTheme="minorHAnsi" w:hAnsi="Poppins" w:cs="Poppins"/>
          <w:kern w:val="0"/>
          <w:sz w:val="22"/>
          <w:szCs w:val="22"/>
          <w:lang w:val="en-GB" w:eastAsia="en-US" w:bidi="ar-SA"/>
        </w:rPr>
        <w:t>(1 =not useful at all, 5 = very useful)</w:t>
      </w:r>
      <w:r w:rsidRPr="00CD4649">
        <w:rPr>
          <w:rFonts w:ascii="Poppins" w:eastAsiaTheme="minorHAnsi" w:hAnsi="Poppins" w:cs="Poppins"/>
          <w:kern w:val="0"/>
          <w:sz w:val="22"/>
          <w:szCs w:val="22"/>
          <w:lang w:val="en-GB" w:eastAsia="en-US" w:bidi="ar-SA"/>
        </w:rPr>
        <w:t>.</w:t>
      </w:r>
    </w:p>
    <w:p w14:paraId="5CD02DEA" w14:textId="77777777" w:rsidR="00A8385A" w:rsidRPr="00B14259" w:rsidRDefault="00A8385A" w:rsidP="00A8385A">
      <w:pPr>
        <w:pStyle w:val="Akapitzlist"/>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90139522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868712883"/>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839650463"/>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4048790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17980699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p w14:paraId="04F80335" w14:textId="77777777" w:rsidR="00A8385A" w:rsidRPr="00CD4649" w:rsidRDefault="00A8385A" w:rsidP="00A8385A">
      <w:pPr>
        <w:pStyle w:val="Akapitzlist"/>
        <w:spacing w:after="120"/>
        <w:ind w:left="714"/>
        <w:contextualSpacing w:val="0"/>
        <w:rPr>
          <w:rFonts w:ascii="Poppins" w:eastAsia="Calibri" w:hAnsi="Poppins" w:cs="Poppins"/>
          <w:sz w:val="22"/>
          <w:szCs w:val="22"/>
          <w:lang w:val="en-GB"/>
        </w:rPr>
      </w:pPr>
    </w:p>
    <w:p w14:paraId="04C35510" w14:textId="20BE1E8C" w:rsidR="00FB5586" w:rsidRPr="00A8385A" w:rsidRDefault="00FB5586" w:rsidP="00CD4649">
      <w:pPr>
        <w:pStyle w:val="Akapitzlist"/>
        <w:numPr>
          <w:ilvl w:val="0"/>
          <w:numId w:val="17"/>
        </w:numPr>
        <w:rPr>
          <w:rFonts w:ascii="Poppins" w:eastAsia="Calibri" w:hAnsi="Poppins" w:cs="Poppins"/>
          <w:sz w:val="22"/>
          <w:szCs w:val="22"/>
          <w:lang w:val="en-GB"/>
        </w:rPr>
      </w:pPr>
      <w:r w:rsidRPr="00CD4649">
        <w:rPr>
          <w:rFonts w:ascii="Poppins" w:eastAsia="Calibri" w:hAnsi="Poppins" w:cs="Poppins"/>
          <w:sz w:val="22"/>
          <w:szCs w:val="22"/>
          <w:lang w:val="en-GB"/>
        </w:rPr>
        <w:t xml:space="preserve">Please assess the usefulness of the </w:t>
      </w:r>
      <w:r w:rsidRPr="00CD4649">
        <w:rPr>
          <w:rFonts w:ascii="Poppins" w:eastAsiaTheme="minorHAnsi" w:hAnsi="Poppins" w:cs="Poppins"/>
          <w:kern w:val="0"/>
          <w:sz w:val="22"/>
          <w:szCs w:val="22"/>
          <w:lang w:val="en-GB" w:eastAsia="en-US" w:bidi="ar-SA"/>
        </w:rPr>
        <w:t xml:space="preserve">Individual Digital Development Plan (IDDP) for the digital development of soSMEs </w:t>
      </w:r>
      <w:r w:rsidRPr="00CD4649">
        <w:rPr>
          <w:rFonts w:ascii="Poppins" w:eastAsia="Calibri" w:hAnsi="Poppins" w:cs="Poppins"/>
          <w:sz w:val="22"/>
          <w:szCs w:val="22"/>
          <w:lang w:val="en-GB"/>
        </w:rPr>
        <w:t xml:space="preserve">on a scale from 1 to 5 </w:t>
      </w:r>
      <w:r w:rsidRPr="00CD4649">
        <w:rPr>
          <w:rFonts w:ascii="Poppins" w:eastAsiaTheme="minorHAnsi" w:hAnsi="Poppins" w:cs="Poppins"/>
          <w:kern w:val="0"/>
          <w:sz w:val="22"/>
          <w:szCs w:val="22"/>
          <w:lang w:val="en-GB" w:eastAsia="en-US" w:bidi="ar-SA"/>
        </w:rPr>
        <w:t>(1 =not useful at all, 5 = very useful).</w:t>
      </w:r>
    </w:p>
    <w:p w14:paraId="69BBADFB" w14:textId="77777777" w:rsidR="00A8385A" w:rsidRPr="00B14259" w:rsidRDefault="00A8385A" w:rsidP="00A8385A">
      <w:pPr>
        <w:pStyle w:val="Akapitzlist"/>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21546689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515641479"/>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738096632"/>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41107436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990790052"/>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p w14:paraId="061AA9ED" w14:textId="77777777" w:rsidR="00D108EF" w:rsidRDefault="00D108EF" w:rsidP="00A8385A">
      <w:pPr>
        <w:widowControl/>
        <w:suppressAutoHyphens w:val="0"/>
        <w:jc w:val="both"/>
        <w:rPr>
          <w:rFonts w:ascii="Poppins" w:eastAsiaTheme="minorHAnsi" w:hAnsi="Poppins" w:cs="Poppins"/>
          <w:kern w:val="0"/>
          <w:sz w:val="22"/>
          <w:szCs w:val="22"/>
          <w:lang w:val="en-GB" w:eastAsia="en-US" w:bidi="ar-SA"/>
        </w:rPr>
      </w:pPr>
    </w:p>
    <w:p w14:paraId="1D10844A" w14:textId="77777777" w:rsidR="00A8385A" w:rsidRPr="00A8385A" w:rsidRDefault="00A8385A" w:rsidP="00A8385A">
      <w:pPr>
        <w:widowControl/>
        <w:suppressAutoHyphens w:val="0"/>
        <w:jc w:val="both"/>
        <w:rPr>
          <w:rFonts w:ascii="Poppins" w:eastAsiaTheme="minorHAnsi" w:hAnsi="Poppins" w:cs="Poppins"/>
          <w:kern w:val="0"/>
          <w:sz w:val="22"/>
          <w:szCs w:val="22"/>
          <w:lang w:val="en-GB" w:eastAsia="en-US" w:bidi="ar-SA"/>
        </w:rPr>
      </w:pPr>
    </w:p>
    <w:p w14:paraId="448DB7CB" w14:textId="77777777" w:rsidR="00D108EF" w:rsidRPr="00CD4649" w:rsidRDefault="00D108EF" w:rsidP="00CD4649">
      <w:pPr>
        <w:widowControl/>
        <w:suppressAutoHyphens w:val="0"/>
        <w:jc w:val="both"/>
        <w:rPr>
          <w:rFonts w:ascii="Poppins" w:eastAsia="Calibri" w:hAnsi="Poppins" w:cs="Poppins"/>
          <w:b/>
          <w:bCs/>
          <w:sz w:val="22"/>
          <w:szCs w:val="22"/>
          <w:lang w:val="en-GB"/>
        </w:rPr>
      </w:pPr>
      <w:r w:rsidRPr="00CD4649">
        <w:rPr>
          <w:rFonts w:ascii="Poppins" w:eastAsia="Calibri" w:hAnsi="Poppins" w:cs="Poppins"/>
          <w:b/>
          <w:bCs/>
          <w:sz w:val="22"/>
          <w:szCs w:val="22"/>
          <w:lang w:val="en-GB"/>
        </w:rPr>
        <w:t>SECTION IV. Assessment of programme implementation</w:t>
      </w:r>
    </w:p>
    <w:p w14:paraId="5FA1CCE2" w14:textId="1AFAD995" w:rsidR="00D108EF" w:rsidRDefault="00D108EF" w:rsidP="00CD4649">
      <w:pPr>
        <w:pStyle w:val="Akapitzlist"/>
        <w:numPr>
          <w:ilvl w:val="0"/>
          <w:numId w:val="18"/>
        </w:numPr>
        <w:rPr>
          <w:rFonts w:ascii="Poppins" w:eastAsia="Calibri" w:hAnsi="Poppins" w:cs="Poppins"/>
          <w:sz w:val="22"/>
          <w:szCs w:val="22"/>
          <w:lang w:val="en-GB"/>
        </w:rPr>
      </w:pPr>
      <w:r w:rsidRPr="00CD4649">
        <w:rPr>
          <w:rFonts w:ascii="Poppins" w:eastAsia="Calibri" w:hAnsi="Poppins" w:cs="Poppins"/>
          <w:sz w:val="22"/>
          <w:szCs w:val="22"/>
          <w:lang w:val="en-GB"/>
        </w:rPr>
        <w:t>Please assess the following statements on a scale from 1 to 5 (1 = strongly disagree, 5 = strongly agree).</w:t>
      </w:r>
    </w:p>
    <w:p w14:paraId="72830B5C" w14:textId="77777777" w:rsidR="00A8385A" w:rsidRDefault="00A8385A" w:rsidP="00A8385A">
      <w:pPr>
        <w:pStyle w:val="Akapitzlist"/>
        <w:rPr>
          <w:rFonts w:ascii="Poppins" w:eastAsia="Calibri" w:hAnsi="Poppins" w:cs="Poppins"/>
          <w:sz w:val="22"/>
          <w:szCs w:val="22"/>
          <w:lang w:val="en-GB"/>
        </w:rPr>
      </w:pPr>
    </w:p>
    <w:tbl>
      <w:tblPr>
        <w:tblStyle w:val="Tabela-Siatka"/>
        <w:tblW w:w="9072" w:type="dxa"/>
        <w:tblInd w:w="-5" w:type="dxa"/>
        <w:tblLook w:val="04A0" w:firstRow="1" w:lastRow="0" w:firstColumn="1" w:lastColumn="0" w:noHBand="0" w:noVBand="1"/>
      </w:tblPr>
      <w:tblGrid>
        <w:gridCol w:w="5387"/>
        <w:gridCol w:w="3685"/>
      </w:tblGrid>
      <w:tr w:rsidR="00A8385A" w:rsidRPr="0053264C" w14:paraId="4FEDCDCB" w14:textId="77777777" w:rsidTr="006964CE">
        <w:tc>
          <w:tcPr>
            <w:tcW w:w="5387" w:type="dxa"/>
            <w:vAlign w:val="center"/>
          </w:tcPr>
          <w:p w14:paraId="30FB6D1A" w14:textId="3EE7C3E6"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soSMEs were actively engaged in the mentoring process</w:t>
            </w:r>
          </w:p>
        </w:tc>
        <w:tc>
          <w:tcPr>
            <w:tcW w:w="3685" w:type="dxa"/>
            <w:vAlign w:val="center"/>
          </w:tcPr>
          <w:p w14:paraId="38953A64"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357884468"/>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73634940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682099987"/>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7587397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8903262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19B71525" w14:textId="77777777" w:rsidTr="006964CE">
        <w:tc>
          <w:tcPr>
            <w:tcW w:w="5387" w:type="dxa"/>
            <w:vAlign w:val="center"/>
          </w:tcPr>
          <w:p w14:paraId="70FCB8D0" w14:textId="23E80517"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soSMEs were open to experimentation and testing</w:t>
            </w:r>
          </w:p>
        </w:tc>
        <w:tc>
          <w:tcPr>
            <w:tcW w:w="3685" w:type="dxa"/>
            <w:vAlign w:val="center"/>
          </w:tcPr>
          <w:p w14:paraId="2A4AFC20"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896852527"/>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32867962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585732459"/>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04621670"/>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182356675"/>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6FCCBE47" w14:textId="77777777" w:rsidTr="006964CE">
        <w:tc>
          <w:tcPr>
            <w:tcW w:w="5387" w:type="dxa"/>
            <w:vAlign w:val="center"/>
          </w:tcPr>
          <w:p w14:paraId="1FB2E4CA" w14:textId="282B0B46"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The programme supported practical implementation of digital solutions</w:t>
            </w:r>
          </w:p>
        </w:tc>
        <w:tc>
          <w:tcPr>
            <w:tcW w:w="3685" w:type="dxa"/>
            <w:vAlign w:val="center"/>
          </w:tcPr>
          <w:p w14:paraId="2CFFE3A3"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555607628"/>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4827736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621034927"/>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562528393"/>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77736727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5119B25A" w14:textId="77777777" w:rsidTr="006964CE">
        <w:tc>
          <w:tcPr>
            <w:tcW w:w="5387" w:type="dxa"/>
            <w:vAlign w:val="center"/>
          </w:tcPr>
          <w:p w14:paraId="1CAC905F" w14:textId="60F39EF7" w:rsidR="00A8385A" w:rsidRPr="0053264C"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Accessibility topics were relevant for participating soSMEs</w:t>
            </w:r>
          </w:p>
        </w:tc>
        <w:tc>
          <w:tcPr>
            <w:tcW w:w="3685" w:type="dxa"/>
            <w:vAlign w:val="center"/>
          </w:tcPr>
          <w:p w14:paraId="232B599D"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07940530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37218934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502585161"/>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99737970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227110657"/>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4E620F72" w14:textId="77777777" w:rsidTr="006964CE">
        <w:tc>
          <w:tcPr>
            <w:tcW w:w="5387" w:type="dxa"/>
            <w:vAlign w:val="center"/>
          </w:tcPr>
          <w:p w14:paraId="61DC0A20" w14:textId="297A882D" w:rsidR="00A8385A" w:rsidRPr="002A55A9" w:rsidRDefault="00A8385A" w:rsidP="00A8385A">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t>The programme contributed to increasing awareness of accessibility</w:t>
            </w:r>
          </w:p>
        </w:tc>
        <w:tc>
          <w:tcPr>
            <w:tcW w:w="3685" w:type="dxa"/>
            <w:vAlign w:val="center"/>
          </w:tcPr>
          <w:p w14:paraId="517D48E3"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797178608"/>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04271309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845829689"/>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209635773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987501208"/>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r w:rsidR="00A8385A" w:rsidRPr="0053264C" w14:paraId="5FAC83DC" w14:textId="77777777" w:rsidTr="006964CE">
        <w:tc>
          <w:tcPr>
            <w:tcW w:w="5387" w:type="dxa"/>
            <w:vAlign w:val="center"/>
          </w:tcPr>
          <w:p w14:paraId="22F7603B" w14:textId="5CC6E9B5" w:rsidR="00A8385A" w:rsidRPr="0053264C" w:rsidRDefault="00A8385A" w:rsidP="006964CE">
            <w:pPr>
              <w:widowControl/>
              <w:suppressAutoHyphens w:val="0"/>
              <w:rPr>
                <w:rFonts w:ascii="Poppins" w:eastAsiaTheme="minorHAnsi" w:hAnsi="Poppins" w:cs="Poppins"/>
                <w:kern w:val="0"/>
                <w:sz w:val="22"/>
                <w:szCs w:val="22"/>
                <w:lang w:val="en-GB" w:eastAsia="en-US" w:bidi="ar-SA"/>
              </w:rPr>
            </w:pPr>
            <w:r w:rsidRPr="00A8385A">
              <w:rPr>
                <w:rFonts w:ascii="Poppins" w:eastAsiaTheme="minorHAnsi" w:hAnsi="Poppins" w:cs="Poppins"/>
                <w:kern w:val="0"/>
                <w:sz w:val="22"/>
                <w:szCs w:val="22"/>
                <w:lang w:val="en-GB" w:eastAsia="en-US" w:bidi="ar-SA"/>
              </w:rPr>
              <w:lastRenderedPageBreak/>
              <w:t>The balance between digital transformation and accessibility was appropriate</w:t>
            </w:r>
          </w:p>
        </w:tc>
        <w:tc>
          <w:tcPr>
            <w:tcW w:w="3685" w:type="dxa"/>
            <w:vAlign w:val="center"/>
          </w:tcPr>
          <w:p w14:paraId="07338CC8" w14:textId="77777777" w:rsidR="00A8385A" w:rsidRPr="0053264C" w:rsidRDefault="00A8385A" w:rsidP="006964CE">
            <w:pPr>
              <w:pStyle w:val="Akapitzlist"/>
              <w:ind w:left="0"/>
              <w:jc w:val="center"/>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338902031"/>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168038803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11637288"/>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5347164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141393372"/>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tc>
      </w:tr>
    </w:tbl>
    <w:p w14:paraId="0939469B" w14:textId="77777777" w:rsidR="00A8385A" w:rsidRPr="00CD4649" w:rsidRDefault="00A8385A" w:rsidP="00A8385A">
      <w:pPr>
        <w:pStyle w:val="Akapitzlist"/>
        <w:rPr>
          <w:rFonts w:ascii="Poppins" w:eastAsia="Calibri" w:hAnsi="Poppins" w:cs="Poppins"/>
          <w:sz w:val="22"/>
          <w:szCs w:val="22"/>
          <w:lang w:val="en-GB"/>
        </w:rPr>
      </w:pPr>
    </w:p>
    <w:p w14:paraId="4CC03B58" w14:textId="77777777" w:rsidR="00D108EF" w:rsidRPr="00CD4649" w:rsidRDefault="00D108EF" w:rsidP="00CD4649">
      <w:pPr>
        <w:pStyle w:val="Akapitzlist"/>
        <w:widowControl/>
        <w:suppressAutoHyphens w:val="0"/>
        <w:ind w:left="1134"/>
        <w:jc w:val="both"/>
        <w:rPr>
          <w:rFonts w:ascii="Poppins" w:eastAsiaTheme="minorHAnsi" w:hAnsi="Poppins" w:cs="Poppins"/>
          <w:kern w:val="0"/>
          <w:sz w:val="22"/>
          <w:szCs w:val="22"/>
          <w:lang w:val="en-GB" w:eastAsia="en-US" w:bidi="ar-SA"/>
        </w:rPr>
      </w:pPr>
    </w:p>
    <w:p w14:paraId="092957EA" w14:textId="77777777" w:rsidR="00D108EF" w:rsidRPr="00CD4649" w:rsidRDefault="00D108EF" w:rsidP="00CD4649">
      <w:pPr>
        <w:widowControl/>
        <w:suppressAutoHyphens w:val="0"/>
        <w:jc w:val="both"/>
        <w:rPr>
          <w:rFonts w:ascii="Poppins" w:eastAsia="Calibri" w:hAnsi="Poppins" w:cs="Poppins"/>
          <w:b/>
          <w:bCs/>
          <w:sz w:val="22"/>
          <w:szCs w:val="22"/>
          <w:lang w:val="en-GB"/>
        </w:rPr>
      </w:pPr>
      <w:r w:rsidRPr="00CD4649">
        <w:rPr>
          <w:rFonts w:ascii="Poppins" w:eastAsia="Calibri" w:hAnsi="Poppins" w:cs="Poppins"/>
          <w:b/>
          <w:bCs/>
          <w:sz w:val="22"/>
          <w:szCs w:val="22"/>
          <w:lang w:val="en-GB"/>
        </w:rPr>
        <w:t>SECTION V. Challenges and recommendations</w:t>
      </w:r>
    </w:p>
    <w:p w14:paraId="05CF1D14" w14:textId="77777777" w:rsidR="00D108EF" w:rsidRPr="00CD4649" w:rsidRDefault="00D108EF" w:rsidP="00CD4649">
      <w:pPr>
        <w:pStyle w:val="Akapitzlist"/>
        <w:numPr>
          <w:ilvl w:val="0"/>
          <w:numId w:val="19"/>
        </w:numPr>
        <w:rPr>
          <w:rFonts w:ascii="Poppins" w:eastAsia="Calibri" w:hAnsi="Poppins" w:cs="Poppins"/>
          <w:sz w:val="22"/>
          <w:szCs w:val="22"/>
          <w:lang w:val="en-GB"/>
        </w:rPr>
      </w:pPr>
      <w:r w:rsidRPr="00CD4649">
        <w:rPr>
          <w:rFonts w:ascii="Poppins" w:eastAsia="Calibri" w:hAnsi="Poppins" w:cs="Poppins"/>
          <w:sz w:val="22"/>
          <w:szCs w:val="22"/>
          <w:lang w:val="en-GB"/>
        </w:rPr>
        <w:t xml:space="preserve">What were the main challenges encountered during mentoring activities? </w:t>
      </w:r>
    </w:p>
    <w:p w14:paraId="602FEF9B" w14:textId="2F475F60" w:rsidR="00D108EF" w:rsidRDefault="00D108EF" w:rsidP="00CD4649">
      <w:pPr>
        <w:pStyle w:val="Akapitzlist"/>
        <w:spacing w:after="120"/>
        <w:contextualSpacing w:val="0"/>
        <w:rPr>
          <w:rFonts w:ascii="Poppins" w:eastAsia="Calibri" w:hAnsi="Poppins" w:cs="Poppins"/>
          <w:sz w:val="22"/>
          <w:szCs w:val="22"/>
          <w:lang w:val="en-GB"/>
        </w:rPr>
      </w:pPr>
      <w:r w:rsidRPr="00CD4649">
        <w:rPr>
          <w:rFonts w:ascii="Poppins" w:eastAsia="Calibri" w:hAnsi="Poppins" w:cs="Poppins"/>
          <w:sz w:val="22"/>
          <w:szCs w:val="22"/>
          <w:lang w:val="en-GB"/>
        </w:rPr>
        <w:t>(max. 500 characters)</w:t>
      </w:r>
    </w:p>
    <w:p w14:paraId="08B0BAF0"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7F002DD3"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44EAF109"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4CA268F5" w14:textId="77777777" w:rsidR="00A8385A" w:rsidRPr="00A8385A" w:rsidRDefault="00A8385A" w:rsidP="00A8385A">
      <w:pPr>
        <w:spacing w:after="120"/>
        <w:rPr>
          <w:rFonts w:ascii="Poppins" w:eastAsia="Calibri" w:hAnsi="Poppins" w:cs="Poppins"/>
          <w:sz w:val="22"/>
          <w:szCs w:val="22"/>
          <w:lang w:val="en-GB"/>
        </w:rPr>
      </w:pPr>
    </w:p>
    <w:p w14:paraId="0C3BCDC4" w14:textId="77777777" w:rsidR="00D108EF" w:rsidRPr="00CD4649" w:rsidRDefault="00D108EF" w:rsidP="00CD4649">
      <w:pPr>
        <w:pStyle w:val="Akapitzlist"/>
        <w:numPr>
          <w:ilvl w:val="0"/>
          <w:numId w:val="19"/>
        </w:numPr>
        <w:rPr>
          <w:rFonts w:ascii="Poppins" w:eastAsia="Calibri" w:hAnsi="Poppins" w:cs="Poppins"/>
          <w:sz w:val="22"/>
          <w:szCs w:val="22"/>
          <w:lang w:val="en-GB"/>
        </w:rPr>
      </w:pPr>
      <w:r w:rsidRPr="00CD4649">
        <w:rPr>
          <w:rFonts w:ascii="Poppins" w:eastAsia="Calibri" w:hAnsi="Poppins" w:cs="Poppins"/>
          <w:sz w:val="22"/>
          <w:szCs w:val="22"/>
          <w:lang w:val="en-GB"/>
        </w:rPr>
        <w:t>Which elements of the programme worked particularly well?</w:t>
      </w:r>
    </w:p>
    <w:p w14:paraId="57FEA43A" w14:textId="3D8CD762" w:rsidR="00D108EF" w:rsidRDefault="00D108EF" w:rsidP="00CD4649">
      <w:pPr>
        <w:pStyle w:val="Akapitzlist"/>
        <w:spacing w:after="120"/>
        <w:contextualSpacing w:val="0"/>
        <w:rPr>
          <w:rFonts w:ascii="Poppins" w:eastAsia="Calibri" w:hAnsi="Poppins" w:cs="Poppins"/>
          <w:sz w:val="22"/>
          <w:szCs w:val="22"/>
          <w:lang w:val="en-GB"/>
        </w:rPr>
      </w:pPr>
      <w:r w:rsidRPr="00CD4649">
        <w:rPr>
          <w:rFonts w:ascii="Poppins" w:eastAsia="Calibri" w:hAnsi="Poppins" w:cs="Poppins"/>
          <w:sz w:val="22"/>
          <w:szCs w:val="22"/>
          <w:lang w:val="en-GB"/>
        </w:rPr>
        <w:t>(max. 500 characters)</w:t>
      </w:r>
    </w:p>
    <w:p w14:paraId="72C54A40"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15BE6633"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44636A33"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07363CE8" w14:textId="77777777" w:rsidR="00A8385A" w:rsidRPr="00A8385A" w:rsidRDefault="00A8385A" w:rsidP="00A8385A">
      <w:pPr>
        <w:spacing w:after="120"/>
        <w:rPr>
          <w:rFonts w:ascii="Poppins" w:eastAsia="Calibri" w:hAnsi="Poppins" w:cs="Poppins"/>
          <w:sz w:val="22"/>
          <w:szCs w:val="22"/>
          <w:lang w:val="en-GB"/>
        </w:rPr>
      </w:pPr>
    </w:p>
    <w:p w14:paraId="6C098826" w14:textId="77777777" w:rsidR="00D108EF" w:rsidRPr="00CD4649" w:rsidRDefault="00D108EF" w:rsidP="00CD4649">
      <w:pPr>
        <w:pStyle w:val="Akapitzlist"/>
        <w:numPr>
          <w:ilvl w:val="0"/>
          <w:numId w:val="19"/>
        </w:numPr>
        <w:rPr>
          <w:rFonts w:ascii="Poppins" w:eastAsia="Calibri" w:hAnsi="Poppins" w:cs="Poppins"/>
          <w:sz w:val="22"/>
          <w:szCs w:val="22"/>
          <w:lang w:val="en-GB"/>
        </w:rPr>
      </w:pPr>
      <w:r w:rsidRPr="00CD4649">
        <w:rPr>
          <w:rFonts w:ascii="Poppins" w:eastAsia="Calibri" w:hAnsi="Poppins" w:cs="Poppins"/>
          <w:sz w:val="22"/>
          <w:szCs w:val="22"/>
          <w:lang w:val="en-GB"/>
        </w:rPr>
        <w:t>What should be improved in future editions of the programme?</w:t>
      </w:r>
    </w:p>
    <w:p w14:paraId="734370AE" w14:textId="44B9082D" w:rsidR="00D108EF" w:rsidRDefault="00D108EF" w:rsidP="00CD4649">
      <w:pPr>
        <w:pStyle w:val="Akapitzlist"/>
        <w:rPr>
          <w:rFonts w:ascii="Poppins" w:eastAsia="Calibri" w:hAnsi="Poppins" w:cs="Poppins"/>
          <w:sz w:val="22"/>
          <w:szCs w:val="22"/>
          <w:lang w:val="en-GB"/>
        </w:rPr>
      </w:pPr>
      <w:r w:rsidRPr="00CD4649">
        <w:rPr>
          <w:rFonts w:ascii="Poppins" w:eastAsia="Calibri" w:hAnsi="Poppins" w:cs="Poppins"/>
          <w:sz w:val="22"/>
          <w:szCs w:val="22"/>
          <w:lang w:val="en-GB"/>
        </w:rPr>
        <w:t>(max. 500 characters)</w:t>
      </w:r>
    </w:p>
    <w:p w14:paraId="65883289"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3507A1CA"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00D68B11" w14:textId="77777777" w:rsidR="00A8385A" w:rsidRPr="002A55A9"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2A55A9">
        <w:rPr>
          <w:rFonts w:ascii="Poppins" w:eastAsia="Calibri" w:hAnsi="Poppins" w:cs="Poppins"/>
          <w:sz w:val="22"/>
          <w:szCs w:val="22"/>
          <w:lang w:val="en-GB"/>
        </w:rPr>
        <w:t>…………………………………………………………………………………………………………………………………………………………………………………………</w:t>
      </w:r>
    </w:p>
    <w:p w14:paraId="5A439219" w14:textId="77777777" w:rsidR="00A8385A" w:rsidRPr="00A8385A" w:rsidRDefault="00A8385A" w:rsidP="00A8385A">
      <w:pPr>
        <w:rPr>
          <w:rFonts w:ascii="Poppins" w:eastAsia="Calibri" w:hAnsi="Poppins" w:cs="Poppins"/>
          <w:sz w:val="22"/>
          <w:szCs w:val="22"/>
          <w:lang w:val="en-GB"/>
        </w:rPr>
      </w:pPr>
    </w:p>
    <w:p w14:paraId="5DDFB20A" w14:textId="77777777" w:rsidR="002F4EF1" w:rsidRPr="00CD4649" w:rsidRDefault="002F4EF1" w:rsidP="00CD4649">
      <w:pPr>
        <w:widowControl/>
        <w:suppressAutoHyphens w:val="0"/>
        <w:jc w:val="both"/>
        <w:rPr>
          <w:rFonts w:ascii="Poppins" w:eastAsiaTheme="minorHAnsi" w:hAnsi="Poppins" w:cs="Poppins"/>
          <w:kern w:val="0"/>
          <w:sz w:val="22"/>
          <w:szCs w:val="22"/>
          <w:lang w:val="en-GB" w:eastAsia="en-US" w:bidi="ar-SA"/>
        </w:rPr>
      </w:pPr>
    </w:p>
    <w:p w14:paraId="51152601" w14:textId="2B34BDF7" w:rsidR="00FE6A7A" w:rsidRPr="00CD4649" w:rsidRDefault="00FB2C63" w:rsidP="00CD4649">
      <w:pPr>
        <w:tabs>
          <w:tab w:val="left" w:pos="284"/>
        </w:tabs>
        <w:autoSpaceDE w:val="0"/>
        <w:autoSpaceDN w:val="0"/>
        <w:adjustRightInd w:val="0"/>
        <w:spacing w:after="120"/>
        <w:jc w:val="both"/>
        <w:rPr>
          <w:rFonts w:ascii="Poppins" w:eastAsia="Calibri" w:hAnsi="Poppins" w:cs="Poppins"/>
          <w:b/>
          <w:bCs/>
          <w:sz w:val="22"/>
          <w:szCs w:val="22"/>
          <w:lang w:val="en-GB"/>
        </w:rPr>
      </w:pPr>
      <w:r w:rsidRPr="00CD4649">
        <w:rPr>
          <w:rFonts w:ascii="Poppins" w:eastAsia="Calibri" w:hAnsi="Poppins" w:cs="Poppins"/>
          <w:b/>
          <w:bCs/>
          <w:sz w:val="22"/>
          <w:szCs w:val="22"/>
          <w:lang w:val="en-GB"/>
        </w:rPr>
        <w:t>SECTION V</w:t>
      </w:r>
      <w:r w:rsidR="00FB5586" w:rsidRPr="00CD4649">
        <w:rPr>
          <w:rFonts w:ascii="Poppins" w:eastAsia="Calibri" w:hAnsi="Poppins" w:cs="Poppins"/>
          <w:b/>
          <w:bCs/>
          <w:sz w:val="22"/>
          <w:szCs w:val="22"/>
          <w:lang w:val="en-GB"/>
        </w:rPr>
        <w:t>I</w:t>
      </w:r>
      <w:r w:rsidRPr="00CD4649">
        <w:rPr>
          <w:rFonts w:ascii="Poppins" w:eastAsia="Calibri" w:hAnsi="Poppins" w:cs="Poppins"/>
          <w:b/>
          <w:bCs/>
          <w:sz w:val="22"/>
          <w:szCs w:val="22"/>
          <w:lang w:val="en-GB"/>
        </w:rPr>
        <w:t xml:space="preserve">. </w:t>
      </w:r>
      <w:r w:rsidR="0070778E" w:rsidRPr="00CD4649">
        <w:rPr>
          <w:rFonts w:ascii="Poppins" w:eastAsia="Calibri" w:hAnsi="Poppins" w:cs="Poppins"/>
          <w:b/>
          <w:bCs/>
          <w:sz w:val="22"/>
          <w:szCs w:val="22"/>
          <w:lang w:val="en-GB"/>
        </w:rPr>
        <w:t>Overall satisfaction</w:t>
      </w:r>
    </w:p>
    <w:p w14:paraId="1D2E4199" w14:textId="144C6040" w:rsidR="00A930BE" w:rsidRDefault="002F4EF1" w:rsidP="00CD4649">
      <w:pPr>
        <w:pStyle w:val="Akapitzlist"/>
        <w:numPr>
          <w:ilvl w:val="0"/>
          <w:numId w:val="21"/>
        </w:numPr>
        <w:rPr>
          <w:rFonts w:ascii="Poppins" w:eastAsia="Calibri" w:hAnsi="Poppins" w:cs="Poppins"/>
          <w:sz w:val="22"/>
          <w:szCs w:val="22"/>
          <w:lang w:val="en-GB"/>
        </w:rPr>
      </w:pPr>
      <w:r w:rsidRPr="00CD4649">
        <w:rPr>
          <w:rFonts w:ascii="Poppins" w:eastAsia="Calibri" w:hAnsi="Poppins" w:cs="Poppins"/>
          <w:sz w:val="22"/>
          <w:szCs w:val="22"/>
          <w:lang w:val="en-GB"/>
        </w:rPr>
        <w:t>Please assess overall satisfaction with the digital development mentoring programme on a scale from 1 to 5 (</w:t>
      </w:r>
      <w:r w:rsidR="00FB2C63" w:rsidRPr="00CD4649">
        <w:rPr>
          <w:rFonts w:ascii="Poppins" w:eastAsia="Calibri" w:hAnsi="Poppins" w:cs="Poppins"/>
          <w:sz w:val="22"/>
          <w:szCs w:val="22"/>
          <w:lang w:val="en-GB"/>
        </w:rPr>
        <w:t>1 -</w:t>
      </w:r>
      <w:r w:rsidR="00FB2C63" w:rsidRPr="00CD4649">
        <w:rPr>
          <w:rFonts w:ascii="Poppins" w:eastAsiaTheme="minorHAnsi" w:hAnsi="Poppins" w:cs="Poppins"/>
          <w:kern w:val="0"/>
          <w:sz w:val="22"/>
          <w:szCs w:val="22"/>
          <w:lang w:val="en-GB" w:eastAsia="en-US" w:bidi="ar-SA"/>
        </w:rPr>
        <w:t xml:space="preserve"> </w:t>
      </w:r>
      <w:r w:rsidRPr="00CD4649">
        <w:rPr>
          <w:rFonts w:ascii="Poppins" w:eastAsiaTheme="minorHAnsi" w:hAnsi="Poppins" w:cs="Poppins"/>
          <w:kern w:val="0"/>
          <w:sz w:val="22"/>
          <w:szCs w:val="22"/>
          <w:lang w:val="en-GB" w:eastAsia="en-US" w:bidi="ar-SA"/>
        </w:rPr>
        <w:t>v</w:t>
      </w:r>
      <w:r w:rsidR="00FB2C63" w:rsidRPr="00CD4649">
        <w:rPr>
          <w:rFonts w:ascii="Poppins" w:eastAsiaTheme="minorHAnsi" w:hAnsi="Poppins" w:cs="Poppins"/>
          <w:kern w:val="0"/>
          <w:sz w:val="22"/>
          <w:szCs w:val="22"/>
          <w:lang w:val="en-GB" w:eastAsia="en-US" w:bidi="ar-SA"/>
        </w:rPr>
        <w:t>ery dissatisfied</w:t>
      </w:r>
      <w:r w:rsidR="00FB2C63" w:rsidRPr="00CD4649">
        <w:rPr>
          <w:rFonts w:ascii="Poppins" w:eastAsia="Calibri" w:hAnsi="Poppins" w:cs="Poppins"/>
          <w:sz w:val="22"/>
          <w:szCs w:val="22"/>
          <w:lang w:val="en-GB"/>
        </w:rPr>
        <w:t xml:space="preserve">, 5 - </w:t>
      </w:r>
      <w:r w:rsidRPr="00CD4649">
        <w:rPr>
          <w:rFonts w:ascii="Poppins" w:eastAsia="Calibri" w:hAnsi="Poppins" w:cs="Poppins"/>
          <w:sz w:val="22"/>
          <w:szCs w:val="22"/>
          <w:lang w:val="en-GB"/>
        </w:rPr>
        <w:t>v</w:t>
      </w:r>
      <w:r w:rsidR="00FB2C63" w:rsidRPr="00CD4649">
        <w:rPr>
          <w:rFonts w:ascii="Poppins" w:eastAsia="Calibri" w:hAnsi="Poppins" w:cs="Poppins"/>
          <w:sz w:val="22"/>
          <w:szCs w:val="22"/>
          <w:lang w:val="en-GB"/>
        </w:rPr>
        <w:t>ery satisfied)</w:t>
      </w:r>
    </w:p>
    <w:p w14:paraId="3BA81639" w14:textId="628190B7" w:rsidR="00A8385A" w:rsidRPr="00A8385A" w:rsidRDefault="00A8385A" w:rsidP="00A8385A">
      <w:pPr>
        <w:pStyle w:val="Akapitzlist"/>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95998064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26585070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1469783844"/>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10006822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115734333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p w14:paraId="68F65B0B" w14:textId="77777777" w:rsidR="00FB2C63" w:rsidRPr="00CD4649" w:rsidRDefault="00FB2C63" w:rsidP="00CD4649">
      <w:pPr>
        <w:tabs>
          <w:tab w:val="left" w:pos="284"/>
        </w:tabs>
        <w:autoSpaceDE w:val="0"/>
        <w:autoSpaceDN w:val="0"/>
        <w:adjustRightInd w:val="0"/>
        <w:jc w:val="both"/>
        <w:rPr>
          <w:rFonts w:ascii="Poppins" w:eastAsia="Calibri" w:hAnsi="Poppins" w:cs="Poppins"/>
          <w:sz w:val="22"/>
          <w:szCs w:val="22"/>
          <w:lang w:val="en-GB"/>
        </w:rPr>
      </w:pPr>
    </w:p>
    <w:p w14:paraId="41C2525A" w14:textId="5251DC8B" w:rsidR="00A8385A" w:rsidRPr="00A8385A" w:rsidRDefault="002F4EF1" w:rsidP="00A8385A">
      <w:pPr>
        <w:pStyle w:val="Akapitzlist"/>
        <w:numPr>
          <w:ilvl w:val="0"/>
          <w:numId w:val="21"/>
        </w:numPr>
        <w:rPr>
          <w:rFonts w:ascii="Poppins" w:eastAsia="Calibri" w:hAnsi="Poppins" w:cs="Poppins"/>
          <w:sz w:val="22"/>
          <w:szCs w:val="22"/>
          <w:lang w:val="en-GB"/>
        </w:rPr>
      </w:pPr>
      <w:r w:rsidRPr="00CD4649">
        <w:rPr>
          <w:rFonts w:ascii="Poppins" w:eastAsia="Calibri" w:hAnsi="Poppins" w:cs="Poppins"/>
          <w:sz w:val="22"/>
          <w:szCs w:val="22"/>
          <w:lang w:val="en-GB"/>
        </w:rPr>
        <w:t>Please assess overall usefulness of the digital development mentoring programme</w:t>
      </w:r>
      <w:r w:rsidR="005C5BD3" w:rsidRPr="00CD4649">
        <w:rPr>
          <w:rFonts w:ascii="Poppins" w:eastAsia="Calibri" w:hAnsi="Poppins" w:cs="Poppins"/>
          <w:sz w:val="22"/>
          <w:szCs w:val="22"/>
          <w:lang w:val="en-GB"/>
        </w:rPr>
        <w:t xml:space="preserve"> methodology</w:t>
      </w:r>
      <w:r w:rsidRPr="00CD4649">
        <w:rPr>
          <w:rFonts w:ascii="Poppins" w:eastAsia="Calibri" w:hAnsi="Poppins" w:cs="Poppins"/>
          <w:sz w:val="22"/>
          <w:szCs w:val="22"/>
          <w:lang w:val="en-GB"/>
        </w:rPr>
        <w:t xml:space="preserve"> on a scale from 1 to 5 (1 </w:t>
      </w:r>
      <w:r w:rsidR="00FD1D5D" w:rsidRPr="00CD4649">
        <w:rPr>
          <w:rFonts w:ascii="Poppins" w:eastAsia="Calibri" w:hAnsi="Poppins" w:cs="Poppins"/>
          <w:sz w:val="22"/>
          <w:szCs w:val="22"/>
          <w:lang w:val="en-GB"/>
        </w:rPr>
        <w:t>–</w:t>
      </w:r>
      <w:r w:rsidRPr="00CD4649">
        <w:rPr>
          <w:rFonts w:ascii="Poppins" w:eastAsia="Calibri" w:hAnsi="Poppins" w:cs="Poppins"/>
          <w:sz w:val="22"/>
          <w:szCs w:val="22"/>
          <w:lang w:val="en-GB"/>
        </w:rPr>
        <w:t xml:space="preserve"> </w:t>
      </w:r>
      <w:r w:rsidR="00FD1D5D" w:rsidRPr="00CD4649">
        <w:rPr>
          <w:rFonts w:ascii="Poppins" w:eastAsia="Calibri" w:hAnsi="Poppins" w:cs="Poppins"/>
          <w:sz w:val="22"/>
          <w:szCs w:val="22"/>
          <w:lang w:val="en-GB"/>
        </w:rPr>
        <w:t>not useful at all</w:t>
      </w:r>
      <w:r w:rsidRPr="00CD4649">
        <w:rPr>
          <w:rFonts w:ascii="Poppins" w:eastAsia="Calibri" w:hAnsi="Poppins" w:cs="Poppins"/>
          <w:sz w:val="22"/>
          <w:szCs w:val="22"/>
          <w:lang w:val="en-GB"/>
        </w:rPr>
        <w:t xml:space="preserve">, 5 - very </w:t>
      </w:r>
      <w:r w:rsidR="00FD1D5D" w:rsidRPr="00CD4649">
        <w:rPr>
          <w:rFonts w:ascii="Poppins" w:eastAsia="Calibri" w:hAnsi="Poppins" w:cs="Poppins"/>
          <w:sz w:val="22"/>
          <w:szCs w:val="22"/>
          <w:lang w:val="en-GB"/>
        </w:rPr>
        <w:t>useful</w:t>
      </w:r>
      <w:r w:rsidRPr="00CD4649">
        <w:rPr>
          <w:rFonts w:ascii="Poppins" w:eastAsia="Calibri" w:hAnsi="Poppins" w:cs="Poppins"/>
          <w:sz w:val="22"/>
          <w:szCs w:val="22"/>
          <w:lang w:val="en-GB"/>
        </w:rPr>
        <w:t>)</w:t>
      </w:r>
    </w:p>
    <w:p w14:paraId="6211038E" w14:textId="49A4D0D0" w:rsidR="00A8385A" w:rsidRPr="00A8385A" w:rsidRDefault="00A8385A" w:rsidP="00A8385A">
      <w:pPr>
        <w:pStyle w:val="Akapitzlist"/>
        <w:rPr>
          <w:rFonts w:ascii="Poppins" w:eastAsia="Calibri" w:hAnsi="Poppins" w:cs="Poppins"/>
          <w:sz w:val="22"/>
          <w:szCs w:val="22"/>
          <w:lang w:val="en-GB"/>
        </w:rPr>
      </w:pPr>
      <w:r>
        <w:rPr>
          <w:rFonts w:ascii="Poppins" w:eastAsia="Calibri" w:hAnsi="Poppins" w:cs="Poppins"/>
          <w:sz w:val="22"/>
          <w:szCs w:val="22"/>
          <w:lang w:val="en-GB"/>
        </w:rPr>
        <w:t xml:space="preserve">1 </w:t>
      </w:r>
      <w:sdt>
        <w:sdtPr>
          <w:rPr>
            <w:rFonts w:ascii="Poppins" w:eastAsia="Calibri" w:hAnsi="Poppins" w:cs="Poppins"/>
            <w:sz w:val="22"/>
            <w:szCs w:val="22"/>
            <w:lang w:val="en-GB"/>
          </w:rPr>
          <w:id w:val="-130647190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2 </w:t>
      </w:r>
      <w:sdt>
        <w:sdtPr>
          <w:rPr>
            <w:rFonts w:ascii="Poppins" w:eastAsia="Calibri" w:hAnsi="Poppins" w:cs="Poppins"/>
            <w:sz w:val="22"/>
            <w:szCs w:val="22"/>
            <w:lang w:val="en-GB"/>
          </w:rPr>
          <w:id w:val="934399527"/>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3 </w:t>
      </w:r>
      <w:sdt>
        <w:sdtPr>
          <w:rPr>
            <w:rFonts w:ascii="Poppins" w:eastAsia="Calibri" w:hAnsi="Poppins" w:cs="Poppins"/>
            <w:sz w:val="22"/>
            <w:szCs w:val="22"/>
            <w:lang w:val="en-GB"/>
          </w:rPr>
          <w:id w:val="231201476"/>
          <w14:checkbox>
            <w14:checked w14:val="0"/>
            <w14:checkedState w14:val="2612" w14:font="MS Gothic"/>
            <w14:uncheckedState w14:val="2610" w14:font="MS Gothic"/>
          </w14:checkbox>
        </w:sdtPr>
        <w:sdtContent>
          <w:r>
            <w:rPr>
              <w:rFonts w:ascii="MS Gothic" w:eastAsia="MS Gothic" w:hAnsi="MS Gothic" w:cs="Poppins" w:hint="eastAsia"/>
              <w:sz w:val="22"/>
              <w:szCs w:val="22"/>
              <w:lang w:val="en-GB"/>
            </w:rPr>
            <w:t>☐</w:t>
          </w:r>
        </w:sdtContent>
      </w:sdt>
      <w:r>
        <w:rPr>
          <w:rFonts w:ascii="Poppins" w:eastAsia="Calibri" w:hAnsi="Poppins" w:cs="Poppins"/>
          <w:sz w:val="22"/>
          <w:szCs w:val="22"/>
          <w:lang w:val="en-GB"/>
        </w:rPr>
        <w:t xml:space="preserve">    4 </w:t>
      </w:r>
      <w:sdt>
        <w:sdtPr>
          <w:rPr>
            <w:rFonts w:ascii="Poppins" w:eastAsia="Calibri" w:hAnsi="Poppins" w:cs="Poppins"/>
            <w:sz w:val="22"/>
            <w:szCs w:val="22"/>
            <w:lang w:val="en-GB"/>
          </w:rPr>
          <w:id w:val="-45142614"/>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r>
        <w:rPr>
          <w:rFonts w:ascii="Poppins" w:eastAsia="Calibri" w:hAnsi="Poppins" w:cs="Poppins"/>
          <w:sz w:val="22"/>
          <w:szCs w:val="22"/>
          <w:lang w:val="en-GB"/>
        </w:rPr>
        <w:t xml:space="preserve">    5 </w:t>
      </w:r>
      <w:sdt>
        <w:sdtPr>
          <w:rPr>
            <w:rFonts w:ascii="Poppins" w:eastAsia="Calibri" w:hAnsi="Poppins" w:cs="Poppins"/>
            <w:sz w:val="22"/>
            <w:szCs w:val="22"/>
            <w:lang w:val="en-GB"/>
          </w:rPr>
          <w:id w:val="842590006"/>
          <w14:checkbox>
            <w14:checked w14:val="0"/>
            <w14:checkedState w14:val="2612" w14:font="MS Gothic"/>
            <w14:uncheckedState w14:val="2610" w14:font="MS Gothic"/>
          </w14:checkbox>
        </w:sdtPr>
        <w:sdtContent>
          <w:r w:rsidRPr="0053264C">
            <w:rPr>
              <w:rFonts w:ascii="Segoe UI Symbol" w:eastAsia="MS Gothic" w:hAnsi="Segoe UI Symbol" w:cs="Segoe UI Symbol"/>
              <w:sz w:val="22"/>
              <w:szCs w:val="22"/>
              <w:lang w:val="en-GB"/>
            </w:rPr>
            <w:t>☐</w:t>
          </w:r>
        </w:sdtContent>
      </w:sdt>
    </w:p>
    <w:p w14:paraId="7BF9E160" w14:textId="77777777" w:rsidR="00E40A9E" w:rsidRPr="00CD4649" w:rsidRDefault="00E40A9E" w:rsidP="00CD4649">
      <w:pPr>
        <w:tabs>
          <w:tab w:val="left" w:pos="284"/>
        </w:tabs>
        <w:autoSpaceDE w:val="0"/>
        <w:autoSpaceDN w:val="0"/>
        <w:adjustRightInd w:val="0"/>
        <w:jc w:val="both"/>
        <w:rPr>
          <w:rFonts w:ascii="Poppins" w:eastAsia="Calibri" w:hAnsi="Poppins" w:cs="Poppins"/>
          <w:sz w:val="22"/>
          <w:szCs w:val="22"/>
          <w:lang w:val="en-GB"/>
        </w:rPr>
      </w:pPr>
    </w:p>
    <w:p w14:paraId="0449DA87" w14:textId="58CF4A58" w:rsidR="00657041" w:rsidRDefault="00E40A9E" w:rsidP="00CD4649">
      <w:pPr>
        <w:pStyle w:val="Akapitzlist"/>
        <w:numPr>
          <w:ilvl w:val="0"/>
          <w:numId w:val="21"/>
        </w:numPr>
        <w:tabs>
          <w:tab w:val="left" w:pos="284"/>
        </w:tabs>
        <w:autoSpaceDE w:val="0"/>
        <w:autoSpaceDN w:val="0"/>
        <w:adjustRightInd w:val="0"/>
        <w:jc w:val="both"/>
        <w:rPr>
          <w:rFonts w:ascii="Poppins" w:eastAsia="Calibri" w:hAnsi="Poppins" w:cs="Poppins"/>
          <w:sz w:val="22"/>
          <w:szCs w:val="22"/>
          <w:lang w:val="en-GB"/>
        </w:rPr>
      </w:pPr>
      <w:r w:rsidRPr="00CD4649">
        <w:rPr>
          <w:rFonts w:ascii="Poppins" w:eastAsia="Calibri" w:hAnsi="Poppins" w:cs="Poppins"/>
          <w:sz w:val="22"/>
          <w:szCs w:val="22"/>
          <w:lang w:val="en-GB"/>
        </w:rPr>
        <w:t>W</w:t>
      </w:r>
      <w:r w:rsidR="007A5DC6" w:rsidRPr="00CD4649">
        <w:rPr>
          <w:rFonts w:ascii="Poppins" w:eastAsia="Calibri" w:hAnsi="Poppins" w:cs="Poppins"/>
          <w:sz w:val="22"/>
          <w:szCs w:val="22"/>
          <w:lang w:val="en-GB"/>
        </w:rPr>
        <w:t xml:space="preserve">ould you like to </w:t>
      </w:r>
      <w:r w:rsidR="002F4EF1" w:rsidRPr="00CD4649">
        <w:rPr>
          <w:rFonts w:ascii="Poppins" w:eastAsia="Calibri" w:hAnsi="Poppins" w:cs="Poppins"/>
          <w:sz w:val="22"/>
          <w:szCs w:val="22"/>
          <w:lang w:val="en-GB"/>
        </w:rPr>
        <w:t xml:space="preserve">add any </w:t>
      </w:r>
      <w:r w:rsidR="007A5DC6" w:rsidRPr="00CD4649">
        <w:rPr>
          <w:rFonts w:ascii="Poppins" w:eastAsia="Calibri" w:hAnsi="Poppins" w:cs="Poppins"/>
          <w:sz w:val="22"/>
          <w:szCs w:val="22"/>
          <w:lang w:val="en-GB"/>
        </w:rPr>
        <w:t>comments?</w:t>
      </w:r>
    </w:p>
    <w:p w14:paraId="36C8DA92" w14:textId="77777777" w:rsidR="00A8385A" w:rsidRPr="00A8385A"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A8385A">
        <w:rPr>
          <w:rFonts w:ascii="Poppins" w:eastAsia="Calibri" w:hAnsi="Poppins" w:cs="Poppins"/>
          <w:sz w:val="22"/>
          <w:szCs w:val="22"/>
          <w:lang w:val="en-GB"/>
        </w:rPr>
        <w:t>…………………………………………………………………………………………………………………………………………………………………………………………</w:t>
      </w:r>
    </w:p>
    <w:p w14:paraId="5275D99F" w14:textId="77777777" w:rsidR="00A8385A" w:rsidRPr="00A8385A"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A8385A">
        <w:rPr>
          <w:rFonts w:ascii="Poppins" w:eastAsia="Calibri" w:hAnsi="Poppins" w:cs="Poppins"/>
          <w:sz w:val="22"/>
          <w:szCs w:val="22"/>
          <w:lang w:val="en-GB"/>
        </w:rPr>
        <w:lastRenderedPageBreak/>
        <w:t>……………………………………………………………………………………………………………………………………………………………………………………………………………………………………………………………………………………………………………………………………………………………………………………</w:t>
      </w:r>
    </w:p>
    <w:p w14:paraId="15C0640F" w14:textId="0E2A86A6" w:rsidR="00A8385A" w:rsidRPr="00A8385A" w:rsidRDefault="00A8385A" w:rsidP="00A8385A">
      <w:pPr>
        <w:tabs>
          <w:tab w:val="left" w:pos="284"/>
        </w:tabs>
        <w:autoSpaceDE w:val="0"/>
        <w:autoSpaceDN w:val="0"/>
        <w:adjustRightInd w:val="0"/>
        <w:jc w:val="both"/>
        <w:rPr>
          <w:rFonts w:ascii="Poppins" w:eastAsia="Calibri" w:hAnsi="Poppins" w:cs="Poppins"/>
          <w:sz w:val="22"/>
          <w:szCs w:val="22"/>
          <w:lang w:val="en-GB"/>
        </w:rPr>
      </w:pPr>
      <w:r w:rsidRPr="00A8385A">
        <w:rPr>
          <w:rFonts w:ascii="Poppins" w:eastAsia="Calibri" w:hAnsi="Poppins" w:cs="Poppins"/>
          <w:sz w:val="22"/>
          <w:szCs w:val="22"/>
          <w:lang w:val="en-GB"/>
        </w:rPr>
        <w:t>…………………………………………………………………………………………………………………………………………………………………………………………</w:t>
      </w:r>
    </w:p>
    <w:sectPr w:rsidR="00A8385A" w:rsidRPr="00A8385A"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3BA4D" w14:textId="77777777" w:rsidR="00945591" w:rsidRDefault="00945591" w:rsidP="00CD3E92">
      <w:r>
        <w:separator/>
      </w:r>
    </w:p>
  </w:endnote>
  <w:endnote w:type="continuationSeparator" w:id="0">
    <w:p w14:paraId="7739CB7B" w14:textId="77777777" w:rsidR="00945591" w:rsidRDefault="00945591"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charset w:val="EE"/>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9F364C" w:rsidRDefault="009F364C" w:rsidP="009F364C">
        <w:pPr>
          <w:pStyle w:val="Stopka"/>
          <w:jc w:val="right"/>
          <w:rPr>
            <w:rFonts w:ascii="Poppins" w:hAnsi="Poppins" w:cs="Poppins"/>
            <w:sz w:val="22"/>
            <w:szCs w:val="22"/>
            <w:lang w:val="en-US"/>
          </w:rPr>
        </w:pPr>
        <w:r w:rsidRPr="009F364C">
          <w:rPr>
            <w:rFonts w:ascii="Poppins" w:hAnsi="Poppins" w:cs="Poppins"/>
            <w:sz w:val="22"/>
            <w:szCs w:val="22"/>
          </w:rPr>
          <w:fldChar w:fldCharType="begin"/>
        </w:r>
        <w:r w:rsidRPr="009F364C">
          <w:rPr>
            <w:rFonts w:ascii="Poppins" w:hAnsi="Poppins" w:cs="Poppins"/>
            <w:sz w:val="22"/>
            <w:szCs w:val="22"/>
            <w:lang w:val="en-US"/>
          </w:rPr>
          <w:instrText>PAGE   \* MERGEFORMAT</w:instrText>
        </w:r>
        <w:r w:rsidRPr="009F364C">
          <w:rPr>
            <w:rFonts w:ascii="Poppins" w:hAnsi="Poppins" w:cs="Poppins"/>
            <w:sz w:val="22"/>
            <w:szCs w:val="22"/>
          </w:rPr>
          <w:fldChar w:fldCharType="separate"/>
        </w:r>
        <w:r w:rsidRPr="009F364C">
          <w:rPr>
            <w:rFonts w:ascii="Poppins" w:hAnsi="Poppins" w:cs="Poppins"/>
            <w:sz w:val="22"/>
            <w:szCs w:val="22"/>
            <w:lang w:val="en-US"/>
          </w:rPr>
          <w:t>2</w:t>
        </w:r>
        <w:r w:rsidRPr="009F364C">
          <w:rPr>
            <w:rFonts w:ascii="Poppins" w:hAnsi="Poppins" w:cs="Poppins"/>
            <w:sz w:val="22"/>
            <w:szCs w:val="22"/>
          </w:rPr>
          <w:fldChar w:fldCharType="end"/>
        </w:r>
      </w:p>
    </w:sdtContent>
  </w:sdt>
  <w:p w14:paraId="13E5BC0D" w14:textId="6DB150AF" w:rsidR="00CD3E92" w:rsidRPr="009F364C" w:rsidRDefault="009F364C" w:rsidP="00A13FF9">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84DF" w14:textId="77777777" w:rsidR="00945591" w:rsidRDefault="00945591" w:rsidP="00CD3E92">
      <w:r>
        <w:separator/>
      </w:r>
    </w:p>
  </w:footnote>
  <w:footnote w:type="continuationSeparator" w:id="0">
    <w:p w14:paraId="5388BB13" w14:textId="77777777" w:rsidR="00945591" w:rsidRDefault="00945591" w:rsidP="00C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13AB9"/>
    <w:multiLevelType w:val="hybridMultilevel"/>
    <w:tmpl w:val="27789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94E2D"/>
    <w:multiLevelType w:val="hybridMultilevel"/>
    <w:tmpl w:val="A1608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C6DD5"/>
    <w:multiLevelType w:val="hybridMultilevel"/>
    <w:tmpl w:val="8D72F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9D083F"/>
    <w:multiLevelType w:val="hybridMultilevel"/>
    <w:tmpl w:val="073A8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9373F"/>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D3168AF"/>
    <w:multiLevelType w:val="hybridMultilevel"/>
    <w:tmpl w:val="BBE847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46F76"/>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BF09D8"/>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5B426F"/>
    <w:multiLevelType w:val="hybridMultilevel"/>
    <w:tmpl w:val="CDA618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F1C3753"/>
    <w:multiLevelType w:val="hybridMultilevel"/>
    <w:tmpl w:val="F646673C"/>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FF7232"/>
    <w:multiLevelType w:val="hybridMultilevel"/>
    <w:tmpl w:val="2408A5A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1EB3085"/>
    <w:multiLevelType w:val="hybridMultilevel"/>
    <w:tmpl w:val="1BA00F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8C7721C"/>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B403B"/>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237733E"/>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0"/>
  </w:num>
  <w:num w:numId="2" w16cid:durableId="1232614720">
    <w:abstractNumId w:val="3"/>
  </w:num>
  <w:num w:numId="3" w16cid:durableId="1126853945">
    <w:abstractNumId w:val="20"/>
  </w:num>
  <w:num w:numId="4" w16cid:durableId="1611937193">
    <w:abstractNumId w:val="1"/>
  </w:num>
  <w:num w:numId="5" w16cid:durableId="1721830617">
    <w:abstractNumId w:val="8"/>
  </w:num>
  <w:num w:numId="6" w16cid:durableId="814294644">
    <w:abstractNumId w:val="16"/>
  </w:num>
  <w:num w:numId="7" w16cid:durableId="1297374055">
    <w:abstractNumId w:val="12"/>
  </w:num>
  <w:num w:numId="8" w16cid:durableId="1135560347">
    <w:abstractNumId w:val="14"/>
  </w:num>
  <w:num w:numId="9" w16cid:durableId="137377919">
    <w:abstractNumId w:val="2"/>
  </w:num>
  <w:num w:numId="10" w16cid:durableId="760568483">
    <w:abstractNumId w:val="13"/>
  </w:num>
  <w:num w:numId="11" w16cid:durableId="1151362558">
    <w:abstractNumId w:val="15"/>
  </w:num>
  <w:num w:numId="12" w16cid:durableId="1876772812">
    <w:abstractNumId w:val="9"/>
  </w:num>
  <w:num w:numId="13" w16cid:durableId="583341177">
    <w:abstractNumId w:val="4"/>
  </w:num>
  <w:num w:numId="14" w16cid:durableId="1838374111">
    <w:abstractNumId w:val="6"/>
  </w:num>
  <w:num w:numId="15" w16cid:durableId="108595173">
    <w:abstractNumId w:val="5"/>
  </w:num>
  <w:num w:numId="16" w16cid:durableId="1800681742">
    <w:abstractNumId w:val="19"/>
  </w:num>
  <w:num w:numId="17" w16cid:durableId="737441893">
    <w:abstractNumId w:val="7"/>
  </w:num>
  <w:num w:numId="18" w16cid:durableId="1454860675">
    <w:abstractNumId w:val="10"/>
  </w:num>
  <w:num w:numId="19" w16cid:durableId="1741754346">
    <w:abstractNumId w:val="18"/>
  </w:num>
  <w:num w:numId="20" w16cid:durableId="1849632147">
    <w:abstractNumId w:val="17"/>
  </w:num>
  <w:num w:numId="21" w16cid:durableId="15789004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473F1"/>
    <w:rsid w:val="00050390"/>
    <w:rsid w:val="00066CBA"/>
    <w:rsid w:val="000709CB"/>
    <w:rsid w:val="000C0724"/>
    <w:rsid w:val="00116A06"/>
    <w:rsid w:val="00146977"/>
    <w:rsid w:val="00147A28"/>
    <w:rsid w:val="001521A8"/>
    <w:rsid w:val="00164462"/>
    <w:rsid w:val="001A2C69"/>
    <w:rsid w:val="001A6E1B"/>
    <w:rsid w:val="001B3349"/>
    <w:rsid w:val="00217183"/>
    <w:rsid w:val="00235CCA"/>
    <w:rsid w:val="002450FF"/>
    <w:rsid w:val="002664C2"/>
    <w:rsid w:val="002740B0"/>
    <w:rsid w:val="002A5BB0"/>
    <w:rsid w:val="002B64AC"/>
    <w:rsid w:val="002E18C2"/>
    <w:rsid w:val="002E4A2E"/>
    <w:rsid w:val="002F4EF1"/>
    <w:rsid w:val="00315885"/>
    <w:rsid w:val="003461E0"/>
    <w:rsid w:val="00351EB6"/>
    <w:rsid w:val="00362ABB"/>
    <w:rsid w:val="00364D9E"/>
    <w:rsid w:val="003D3EA1"/>
    <w:rsid w:val="003D5813"/>
    <w:rsid w:val="00403323"/>
    <w:rsid w:val="00493FA9"/>
    <w:rsid w:val="004B50DA"/>
    <w:rsid w:val="004C302F"/>
    <w:rsid w:val="004D30C8"/>
    <w:rsid w:val="004E5613"/>
    <w:rsid w:val="00517E25"/>
    <w:rsid w:val="00546C3F"/>
    <w:rsid w:val="00562B74"/>
    <w:rsid w:val="005A1CB8"/>
    <w:rsid w:val="005A6189"/>
    <w:rsid w:val="005B0B59"/>
    <w:rsid w:val="005B4CD5"/>
    <w:rsid w:val="005C26CF"/>
    <w:rsid w:val="005C31C2"/>
    <w:rsid w:val="005C3266"/>
    <w:rsid w:val="005C5BD3"/>
    <w:rsid w:val="005F5E22"/>
    <w:rsid w:val="00605481"/>
    <w:rsid w:val="00610D40"/>
    <w:rsid w:val="00647BC6"/>
    <w:rsid w:val="00652931"/>
    <w:rsid w:val="00657041"/>
    <w:rsid w:val="00663ED3"/>
    <w:rsid w:val="00690C28"/>
    <w:rsid w:val="006E69AC"/>
    <w:rsid w:val="00704C2A"/>
    <w:rsid w:val="0070778E"/>
    <w:rsid w:val="00711455"/>
    <w:rsid w:val="00711673"/>
    <w:rsid w:val="00715681"/>
    <w:rsid w:val="00722DB8"/>
    <w:rsid w:val="00732A6A"/>
    <w:rsid w:val="00752007"/>
    <w:rsid w:val="007611BD"/>
    <w:rsid w:val="00771D1F"/>
    <w:rsid w:val="007A5DC6"/>
    <w:rsid w:val="007E21E3"/>
    <w:rsid w:val="00840AF3"/>
    <w:rsid w:val="00851AA3"/>
    <w:rsid w:val="00862186"/>
    <w:rsid w:val="00890697"/>
    <w:rsid w:val="008B4857"/>
    <w:rsid w:val="008C2D20"/>
    <w:rsid w:val="008C5444"/>
    <w:rsid w:val="0091010C"/>
    <w:rsid w:val="00916FBD"/>
    <w:rsid w:val="00936289"/>
    <w:rsid w:val="00937CC3"/>
    <w:rsid w:val="00944392"/>
    <w:rsid w:val="00945591"/>
    <w:rsid w:val="00950B35"/>
    <w:rsid w:val="00950DFC"/>
    <w:rsid w:val="009540AC"/>
    <w:rsid w:val="009548CC"/>
    <w:rsid w:val="0096195E"/>
    <w:rsid w:val="00986783"/>
    <w:rsid w:val="00990336"/>
    <w:rsid w:val="00991644"/>
    <w:rsid w:val="009C4A9E"/>
    <w:rsid w:val="009F364C"/>
    <w:rsid w:val="00A105FB"/>
    <w:rsid w:val="00A110D5"/>
    <w:rsid w:val="00A13A70"/>
    <w:rsid w:val="00A13FF9"/>
    <w:rsid w:val="00A35A1E"/>
    <w:rsid w:val="00A43977"/>
    <w:rsid w:val="00A5022F"/>
    <w:rsid w:val="00A5055E"/>
    <w:rsid w:val="00A8385A"/>
    <w:rsid w:val="00A83FB8"/>
    <w:rsid w:val="00A930BE"/>
    <w:rsid w:val="00AC6582"/>
    <w:rsid w:val="00AD3702"/>
    <w:rsid w:val="00AD3971"/>
    <w:rsid w:val="00AE0E8F"/>
    <w:rsid w:val="00AF628D"/>
    <w:rsid w:val="00B067E0"/>
    <w:rsid w:val="00B13D15"/>
    <w:rsid w:val="00B205BC"/>
    <w:rsid w:val="00B3376F"/>
    <w:rsid w:val="00B61C76"/>
    <w:rsid w:val="00B82928"/>
    <w:rsid w:val="00B93543"/>
    <w:rsid w:val="00B94F88"/>
    <w:rsid w:val="00BC639C"/>
    <w:rsid w:val="00BD0513"/>
    <w:rsid w:val="00BD39AA"/>
    <w:rsid w:val="00BE7656"/>
    <w:rsid w:val="00BF7010"/>
    <w:rsid w:val="00C23ABD"/>
    <w:rsid w:val="00C250CA"/>
    <w:rsid w:val="00C5284D"/>
    <w:rsid w:val="00C56DE6"/>
    <w:rsid w:val="00C623B0"/>
    <w:rsid w:val="00C97218"/>
    <w:rsid w:val="00CD3E92"/>
    <w:rsid w:val="00CD4649"/>
    <w:rsid w:val="00CD776E"/>
    <w:rsid w:val="00CE42C5"/>
    <w:rsid w:val="00CF27E9"/>
    <w:rsid w:val="00D02180"/>
    <w:rsid w:val="00D108EF"/>
    <w:rsid w:val="00D21BC1"/>
    <w:rsid w:val="00D53E2A"/>
    <w:rsid w:val="00D92614"/>
    <w:rsid w:val="00DA47C8"/>
    <w:rsid w:val="00DA5024"/>
    <w:rsid w:val="00DB07CB"/>
    <w:rsid w:val="00DB1D20"/>
    <w:rsid w:val="00DC0A22"/>
    <w:rsid w:val="00DC5C6E"/>
    <w:rsid w:val="00E0110D"/>
    <w:rsid w:val="00E40A9E"/>
    <w:rsid w:val="00E44BA9"/>
    <w:rsid w:val="00E56E0C"/>
    <w:rsid w:val="00E750C4"/>
    <w:rsid w:val="00E82B7A"/>
    <w:rsid w:val="00E941D2"/>
    <w:rsid w:val="00E95C04"/>
    <w:rsid w:val="00EC303E"/>
    <w:rsid w:val="00EE634A"/>
    <w:rsid w:val="00F10C5E"/>
    <w:rsid w:val="00F16A84"/>
    <w:rsid w:val="00F20C4E"/>
    <w:rsid w:val="00F27F8F"/>
    <w:rsid w:val="00F474E7"/>
    <w:rsid w:val="00FA50AB"/>
    <w:rsid w:val="00FA55F6"/>
    <w:rsid w:val="00FB2C63"/>
    <w:rsid w:val="00FB5586"/>
    <w:rsid w:val="00FD1D5D"/>
    <w:rsid w:val="00FE0723"/>
    <w:rsid w:val="00FE6A7A"/>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644"/>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customStyle="1" w:styleId="NagwekZnak">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customStyle="1" w:styleId="StopkaZnak">
    <w:name w:val="Stopka Znak"/>
    <w:basedOn w:val="Domylnaczcionkaakapitu"/>
    <w:link w:val="Stopka"/>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003D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TekstpodstawowyZnak">
    <w:name w:val="Tekst podstawowy Znak"/>
    <w:basedOn w:val="Domylnaczcionkaakapitu"/>
    <w:link w:val="Tekstpodstawowy"/>
    <w:uiPriority w:val="1"/>
    <w:rsid w:val="00A35A1E"/>
    <w:rPr>
      <w:rFonts w:ascii="Carlito" w:eastAsia="Carlito" w:hAnsi="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customStyle="1" w:styleId="TekstkomentarzaZnak">
    <w:name w:val="Tekst komentarza Znak"/>
    <w:basedOn w:val="Domylnaczcionkaakapitu"/>
    <w:link w:val="Tekstkomentarza"/>
    <w:uiPriority w:val="99"/>
    <w:rsid w:val="001B3349"/>
    <w:rPr>
      <w:rFonts w:ascii="Times New Roman" w:eastAsia="Arial Unicode MS" w:hAnsi="Times New Roman"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customStyle="1" w:styleId="TematkomentarzaZnak">
    <w:name w:val="Temat komentarza Znak"/>
    <w:basedOn w:val="TekstkomentarzaZnak"/>
    <w:link w:val="Tematkomentarza"/>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744</Words>
  <Characters>4468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c:description/>
  <cp:lastModifiedBy>Karolina Rzechuła</cp:lastModifiedBy>
  <cp:revision>8</cp:revision>
  <cp:lastPrinted>2024-03-11T09:26:00Z</cp:lastPrinted>
  <dcterms:created xsi:type="dcterms:W3CDTF">2026-05-20T07:11:00Z</dcterms:created>
  <dcterms:modified xsi:type="dcterms:W3CDTF">2026-06-10T12:57:00Z</dcterms:modified>
</cp:coreProperties>
</file>